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5A" w:rsidRDefault="00B70AD7" w:rsidP="00B70AD7">
      <w:pPr>
        <w:jc w:val="right"/>
        <w:rPr>
          <w:rFonts w:ascii="Times New Roman" w:hAnsi="Times New Roman" w:cs="Times New Roman"/>
        </w:rPr>
      </w:pPr>
      <w:r w:rsidRPr="00B70AD7">
        <w:rPr>
          <w:rFonts w:ascii="Times New Roman" w:hAnsi="Times New Roman" w:cs="Times New Roman"/>
        </w:rPr>
        <w:t>Приложение</w:t>
      </w:r>
      <w:r w:rsidR="00277AA8">
        <w:rPr>
          <w:rFonts w:ascii="Times New Roman" w:hAnsi="Times New Roman" w:cs="Times New Roman"/>
        </w:rPr>
        <w:t xml:space="preserve"> </w:t>
      </w:r>
      <w:r w:rsidR="00AA435A" w:rsidRPr="00B70AD7">
        <w:rPr>
          <w:rFonts w:ascii="Times New Roman" w:hAnsi="Times New Roman" w:cs="Times New Roman"/>
        </w:rPr>
        <w:t>к приказу</w:t>
      </w:r>
      <w:r w:rsidR="00277AA8">
        <w:rPr>
          <w:rFonts w:ascii="Times New Roman" w:hAnsi="Times New Roman" w:cs="Times New Roman"/>
        </w:rPr>
        <w:t xml:space="preserve"> </w:t>
      </w:r>
      <w:r w:rsidR="004131A4">
        <w:rPr>
          <w:rFonts w:ascii="Times New Roman" w:hAnsi="Times New Roman" w:cs="Times New Roman"/>
        </w:rPr>
        <w:t>МКУК</w:t>
      </w:r>
    </w:p>
    <w:p w:rsidR="00277AA8" w:rsidRDefault="00B70AD7" w:rsidP="00B70AD7">
      <w:pPr>
        <w:jc w:val="right"/>
        <w:rPr>
          <w:rFonts w:ascii="Times New Roman" w:hAnsi="Times New Roman" w:cs="Times New Roman"/>
        </w:rPr>
      </w:pPr>
      <w:r w:rsidRPr="00277AA8">
        <w:rPr>
          <w:rFonts w:ascii="Times New Roman" w:hAnsi="Times New Roman" w:cs="Times New Roman"/>
        </w:rPr>
        <w:t xml:space="preserve"> </w:t>
      </w:r>
      <w:r w:rsidR="00277AA8" w:rsidRPr="00277AA8">
        <w:rPr>
          <w:rFonts w:ascii="Times New Roman" w:hAnsi="Times New Roman" w:cs="Times New Roman"/>
        </w:rPr>
        <w:t>«Тигильская центральная межпоселенческая библиотека»</w:t>
      </w:r>
    </w:p>
    <w:p w:rsidR="00B70AD7" w:rsidRPr="00277AA8" w:rsidRDefault="00B70AD7" w:rsidP="00B70AD7">
      <w:pPr>
        <w:jc w:val="right"/>
        <w:rPr>
          <w:rFonts w:ascii="Times New Roman" w:hAnsi="Times New Roman" w:cs="Times New Roman"/>
        </w:rPr>
      </w:pPr>
      <w:r w:rsidRPr="00277AA8">
        <w:rPr>
          <w:rFonts w:ascii="Times New Roman" w:hAnsi="Times New Roman" w:cs="Times New Roman"/>
        </w:rPr>
        <w:t xml:space="preserve">от  </w:t>
      </w:r>
      <w:r w:rsidR="00277AA8" w:rsidRPr="00277AA8">
        <w:rPr>
          <w:rFonts w:ascii="Times New Roman" w:hAnsi="Times New Roman" w:cs="Times New Roman"/>
          <w:bCs/>
        </w:rPr>
        <w:t>05</w:t>
      </w:r>
      <w:r w:rsidRPr="00277AA8">
        <w:rPr>
          <w:rFonts w:ascii="Times New Roman" w:hAnsi="Times New Roman" w:cs="Times New Roman"/>
          <w:bCs/>
        </w:rPr>
        <w:t>.0</w:t>
      </w:r>
      <w:r w:rsidR="00277AA8" w:rsidRPr="00277AA8">
        <w:rPr>
          <w:rFonts w:ascii="Times New Roman" w:hAnsi="Times New Roman" w:cs="Times New Roman"/>
          <w:bCs/>
        </w:rPr>
        <w:t>9</w:t>
      </w:r>
      <w:r w:rsidRPr="00277AA8">
        <w:rPr>
          <w:rFonts w:ascii="Times New Roman" w:hAnsi="Times New Roman" w:cs="Times New Roman"/>
          <w:bCs/>
        </w:rPr>
        <w:t>.201</w:t>
      </w:r>
      <w:r w:rsidR="00AA435A" w:rsidRPr="00277AA8">
        <w:rPr>
          <w:rFonts w:ascii="Times New Roman" w:hAnsi="Times New Roman" w:cs="Times New Roman"/>
          <w:bCs/>
        </w:rPr>
        <w:t>8</w:t>
      </w:r>
      <w:r w:rsidR="004131A4">
        <w:rPr>
          <w:rFonts w:ascii="Times New Roman" w:hAnsi="Times New Roman" w:cs="Times New Roman"/>
        </w:rPr>
        <w:t>года  № 19</w:t>
      </w:r>
    </w:p>
    <w:p w:rsidR="00AA435A" w:rsidRPr="00277AA8" w:rsidRDefault="00AA435A" w:rsidP="00B70AD7">
      <w:pPr>
        <w:jc w:val="right"/>
        <w:rPr>
          <w:rFonts w:ascii="Times New Roman" w:hAnsi="Times New Roman" w:cs="Times New Roman"/>
        </w:rPr>
      </w:pPr>
    </w:p>
    <w:p w:rsidR="00243EE2" w:rsidRPr="00103025" w:rsidRDefault="004B436F" w:rsidP="001030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  <w:bookmarkStart w:id="0" w:name="_GoBack"/>
      <w:bookmarkEnd w:id="0"/>
    </w:p>
    <w:p w:rsidR="00243EE2" w:rsidRPr="00103025" w:rsidRDefault="00243EE2" w:rsidP="00103025">
      <w:pPr>
        <w:pStyle w:val="a6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AA435A">
      <w:pPr>
        <w:pStyle w:val="1"/>
        <w:spacing w:before="0" w:after="0"/>
        <w:ind w:left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03025">
        <w:rPr>
          <w:rFonts w:ascii="Times New Roman" w:hAnsi="Times New Roman" w:cs="Times New Roman"/>
          <w:sz w:val="28"/>
          <w:szCs w:val="28"/>
        </w:rPr>
        <w:t>1. Цели и задачи внедрения антикоррупционной политики</w:t>
      </w:r>
      <w:bookmarkEnd w:id="1"/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  <w:r w:rsidR="00103025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</w:t>
      </w:r>
      <w:r w:rsidR="00277AA8" w:rsidRPr="00B70AD7">
        <w:rPr>
          <w:rFonts w:ascii="Times New Roman" w:hAnsi="Times New Roman" w:cs="Times New Roman"/>
          <w:sz w:val="28"/>
          <w:szCs w:val="28"/>
        </w:rPr>
        <w:t>«</w:t>
      </w:r>
      <w:r w:rsidR="00277AA8">
        <w:rPr>
          <w:rFonts w:ascii="Times New Roman" w:hAnsi="Times New Roman" w:cs="Times New Roman"/>
          <w:sz w:val="28"/>
          <w:szCs w:val="28"/>
        </w:rPr>
        <w:t xml:space="preserve">Тигильская центральная межпоселенческая библиотека» </w:t>
      </w:r>
      <w:r w:rsidR="0010302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03025" w:rsidRPr="00103025"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  <w:r w:rsidR="00103025">
        <w:rPr>
          <w:rFonts w:ascii="Times New Roman" w:hAnsi="Times New Roman" w:cs="Times New Roman"/>
          <w:sz w:val="28"/>
          <w:szCs w:val="28"/>
        </w:rPr>
        <w:t xml:space="preserve">) </w:t>
      </w:r>
      <w:r w:rsidRPr="00103025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положениями </w:t>
      </w:r>
      <w:hyperlink r:id="rId5" w:history="1">
        <w:r w:rsidRPr="0010302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277AA8">
        <w:t xml:space="preserve"> </w:t>
      </w:r>
      <w:r w:rsidR="00103025">
        <w:rPr>
          <w:rFonts w:ascii="Times New Roman" w:hAnsi="Times New Roman" w:cs="Times New Roman"/>
          <w:sz w:val="28"/>
          <w:szCs w:val="28"/>
        </w:rPr>
        <w:t>от 25.12.2008 № 273-ФЗ «О противодействии коррупции»</w:t>
      </w:r>
      <w:r w:rsidRPr="001030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10302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методических рекомендаций</w:t>
        </w:r>
      </w:hyperlink>
      <w:r w:rsidRPr="00103025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</w:t>
      </w:r>
      <w:r w:rsidR="00103025">
        <w:rPr>
          <w:rFonts w:ascii="Times New Roman" w:hAnsi="Times New Roman" w:cs="Times New Roman"/>
          <w:sz w:val="28"/>
          <w:szCs w:val="28"/>
        </w:rPr>
        <w:t>оссийской Федерации от</w:t>
      </w:r>
      <w:r w:rsidRPr="00103025">
        <w:rPr>
          <w:rFonts w:ascii="Times New Roman" w:hAnsi="Times New Roman" w:cs="Times New Roman"/>
          <w:sz w:val="28"/>
          <w:szCs w:val="28"/>
        </w:rPr>
        <w:t xml:space="preserve"> 08</w:t>
      </w:r>
      <w:r w:rsidR="00103025">
        <w:rPr>
          <w:rFonts w:ascii="Times New Roman" w:hAnsi="Times New Roman" w:cs="Times New Roman"/>
          <w:sz w:val="28"/>
          <w:szCs w:val="28"/>
        </w:rPr>
        <w:t>.11.2013 года.</w:t>
      </w:r>
      <w:proofErr w:type="gramEnd"/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1.2. Настоящая Антикоррупционная политика является внутренним документом</w:t>
      </w:r>
      <w:r w:rsidR="00AA435A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r w:rsidR="00277AA8" w:rsidRPr="00B70AD7">
        <w:rPr>
          <w:rFonts w:ascii="Times New Roman" w:hAnsi="Times New Roman" w:cs="Times New Roman"/>
          <w:sz w:val="28"/>
          <w:szCs w:val="28"/>
        </w:rPr>
        <w:t>«</w:t>
      </w:r>
      <w:r w:rsidR="00277AA8">
        <w:rPr>
          <w:rFonts w:ascii="Times New Roman" w:hAnsi="Times New Roman" w:cs="Times New Roman"/>
          <w:sz w:val="28"/>
          <w:szCs w:val="28"/>
        </w:rPr>
        <w:t>Тигильская центральная межпоселенческая библиотека»</w:t>
      </w:r>
      <w:r w:rsidRPr="0010302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A435A">
        <w:rPr>
          <w:rFonts w:ascii="Times New Roman" w:hAnsi="Times New Roman" w:cs="Times New Roman"/>
          <w:sz w:val="28"/>
          <w:szCs w:val="28"/>
        </w:rPr>
        <w:t>У</w:t>
      </w:r>
      <w:r w:rsidR="005A0935">
        <w:rPr>
          <w:rFonts w:ascii="Times New Roman" w:hAnsi="Times New Roman" w:cs="Times New Roman"/>
          <w:sz w:val="28"/>
          <w:szCs w:val="28"/>
        </w:rPr>
        <w:t>ч</w:t>
      </w:r>
      <w:r w:rsidR="00AA435A">
        <w:rPr>
          <w:rFonts w:ascii="Times New Roman" w:hAnsi="Times New Roman" w:cs="Times New Roman"/>
          <w:sz w:val="28"/>
          <w:szCs w:val="28"/>
        </w:rPr>
        <w:t>реждение</w:t>
      </w:r>
      <w:r w:rsidRPr="00103025">
        <w:rPr>
          <w:rFonts w:ascii="Times New Roman" w:hAnsi="Times New Roman" w:cs="Times New Roman"/>
          <w:sz w:val="28"/>
          <w:szCs w:val="28"/>
        </w:rPr>
        <w:t xml:space="preserve">), направленным на профилактику и пресечение коррупционных правонарушений в деятельности </w:t>
      </w:r>
      <w:r w:rsidR="00AA435A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1.3. Основными целями внедрения в </w:t>
      </w:r>
      <w:r w:rsidR="00AA435A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 Антикоррупционной политики являются: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минимизация риска вовлечения </w:t>
      </w:r>
      <w:r w:rsidR="00AA435A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, ее руководства и работников в коррупционную деятельность;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формирование у работников </w:t>
      </w:r>
      <w:r w:rsidR="00AA435A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должности, контрагентов и иных лиц единообразного понимания политики </w:t>
      </w:r>
      <w:r w:rsidR="00AA435A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обобщение и разъяснение основных требований законодательства Р</w:t>
      </w:r>
      <w:r w:rsidR="00AA435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коррупции, применяемых в </w:t>
      </w:r>
      <w:r w:rsidR="00AA435A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>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1.4. Для достижения поставленных целей устанавливаются следующие задачи внедрения Антикоррупционной политики в </w:t>
      </w:r>
      <w:r w:rsidR="00AA435A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>: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закрепление основных принципов антикоррупционной деятельности </w:t>
      </w:r>
      <w:r w:rsidR="00AA435A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определение области применения </w:t>
      </w:r>
      <w:r w:rsidR="00AA435A"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Pr="00103025">
        <w:rPr>
          <w:rFonts w:ascii="Times New Roman" w:hAnsi="Times New Roman" w:cs="Times New Roman"/>
          <w:sz w:val="28"/>
          <w:szCs w:val="28"/>
        </w:rPr>
        <w:t>олитики и круга лиц, попадающих под ее действие;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определение должностных лиц </w:t>
      </w:r>
      <w:r w:rsidR="00AA435A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, ответственных за реализацию Антикоррупционной политики;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определение и закрепление обязанностей работников и </w:t>
      </w:r>
      <w:r w:rsidR="00AA435A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, связанных с предупреждением и противодействием коррупции;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установление перечня реализуемых </w:t>
      </w:r>
      <w:r w:rsidR="00AA435A">
        <w:rPr>
          <w:rFonts w:ascii="Times New Roman" w:hAnsi="Times New Roman" w:cs="Times New Roman"/>
          <w:sz w:val="28"/>
          <w:szCs w:val="28"/>
        </w:rPr>
        <w:t>Учреждением</w:t>
      </w:r>
      <w:r w:rsidRPr="00103025">
        <w:rPr>
          <w:rFonts w:ascii="Times New Roman" w:hAnsi="Times New Roman" w:cs="Times New Roman"/>
          <w:sz w:val="28"/>
          <w:szCs w:val="28"/>
        </w:rPr>
        <w:t xml:space="preserve"> антикоррупционных мероприятий, стандартов и процедур и порядка их выполнения (применения);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закрепление ответственности сотрудников </w:t>
      </w:r>
      <w:r w:rsidR="00AA435A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за </w:t>
      </w:r>
      <w:r w:rsidRPr="00103025">
        <w:rPr>
          <w:rFonts w:ascii="Times New Roman" w:hAnsi="Times New Roman" w:cs="Times New Roman"/>
          <w:sz w:val="28"/>
          <w:szCs w:val="28"/>
        </w:rPr>
        <w:lastRenderedPageBreak/>
        <w:t>несоблюдение требований Антикоррупционной политики.</w:t>
      </w:r>
    </w:p>
    <w:p w:rsidR="00243EE2" w:rsidRPr="00103025" w:rsidRDefault="00243EE2" w:rsidP="00AA43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AA435A">
      <w:pPr>
        <w:pStyle w:val="1"/>
        <w:ind w:left="567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103025">
        <w:rPr>
          <w:rFonts w:ascii="Times New Roman" w:hAnsi="Times New Roman" w:cs="Times New Roman"/>
          <w:sz w:val="28"/>
          <w:szCs w:val="28"/>
        </w:rPr>
        <w:t>2. Используемые в политике понятия и определения</w:t>
      </w:r>
    </w:p>
    <w:bookmarkEnd w:id="2"/>
    <w:p w:rsidR="00243EE2" w:rsidRPr="00103025" w:rsidRDefault="00243EE2" w:rsidP="00AA43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43EE2" w:rsidRPr="0091254D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103025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</w:t>
      </w:r>
      <w:r w:rsidRPr="0091254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91254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 1 статьи 1</w:t>
        </w:r>
      </w:hyperlink>
      <w:r w:rsidRPr="0091254D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91254D">
        <w:rPr>
          <w:rFonts w:ascii="Times New Roman" w:hAnsi="Times New Roman" w:cs="Times New Roman"/>
          <w:sz w:val="28"/>
          <w:szCs w:val="28"/>
        </w:rPr>
        <w:t>.12.</w:t>
      </w:r>
      <w:r w:rsidRPr="0091254D">
        <w:rPr>
          <w:rFonts w:ascii="Times New Roman" w:hAnsi="Times New Roman" w:cs="Times New Roman"/>
          <w:sz w:val="28"/>
          <w:szCs w:val="28"/>
        </w:rPr>
        <w:t>2008 </w:t>
      </w:r>
      <w:r w:rsidR="0091254D">
        <w:rPr>
          <w:rFonts w:ascii="Times New Roman" w:hAnsi="Times New Roman" w:cs="Times New Roman"/>
          <w:sz w:val="28"/>
          <w:szCs w:val="28"/>
        </w:rPr>
        <w:t xml:space="preserve"> № 273-ФЗ «О противодействии коррупции»</w:t>
      </w:r>
      <w:r w:rsidRPr="0091254D">
        <w:rPr>
          <w:rFonts w:ascii="Times New Roman" w:hAnsi="Times New Roman" w:cs="Times New Roman"/>
          <w:sz w:val="28"/>
          <w:szCs w:val="28"/>
        </w:rPr>
        <w:t>).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8" w:history="1">
        <w:r w:rsidRPr="0091254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 2 статьи 1</w:t>
        </w:r>
      </w:hyperlink>
      <w:r w:rsidRPr="0091254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1254D" w:rsidRPr="0091254D">
        <w:rPr>
          <w:rFonts w:ascii="Times New Roman" w:hAnsi="Times New Roman" w:cs="Times New Roman"/>
          <w:sz w:val="28"/>
          <w:szCs w:val="28"/>
        </w:rPr>
        <w:t>от 25</w:t>
      </w:r>
      <w:r w:rsidR="0091254D">
        <w:rPr>
          <w:rFonts w:ascii="Times New Roman" w:hAnsi="Times New Roman" w:cs="Times New Roman"/>
          <w:sz w:val="28"/>
          <w:szCs w:val="28"/>
        </w:rPr>
        <w:t>.12.</w:t>
      </w:r>
      <w:r w:rsidR="0091254D" w:rsidRPr="0091254D">
        <w:rPr>
          <w:rFonts w:ascii="Times New Roman" w:hAnsi="Times New Roman" w:cs="Times New Roman"/>
          <w:sz w:val="28"/>
          <w:szCs w:val="28"/>
        </w:rPr>
        <w:t>2008 </w:t>
      </w:r>
      <w:r w:rsidR="0091254D">
        <w:rPr>
          <w:rFonts w:ascii="Times New Roman" w:hAnsi="Times New Roman" w:cs="Times New Roman"/>
          <w:sz w:val="28"/>
          <w:szCs w:val="28"/>
        </w:rPr>
        <w:t xml:space="preserve"> № 273-ФЗ «О противодействии коррупции»</w:t>
      </w:r>
      <w:r w:rsidRPr="0091254D">
        <w:rPr>
          <w:rFonts w:ascii="Times New Roman" w:hAnsi="Times New Roman" w:cs="Times New Roman"/>
          <w:sz w:val="28"/>
          <w:szCs w:val="28"/>
        </w:rPr>
        <w:t>):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Контрагент - любое российское или иностранное юридическое или физическое лицо, с которым </w:t>
      </w:r>
      <w:r w:rsidR="00D95D39">
        <w:rPr>
          <w:rFonts w:ascii="Times New Roman" w:hAnsi="Times New Roman" w:cs="Times New Roman"/>
          <w:sz w:val="28"/>
          <w:szCs w:val="28"/>
        </w:rPr>
        <w:t>Учреждение</w:t>
      </w:r>
      <w:r w:rsidRPr="00103025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отношения, за исключением трудовых отношений.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103025">
        <w:rPr>
          <w:rFonts w:ascii="Times New Roman" w:hAnsi="Times New Roman" w:cs="Times New Roman"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103025">
        <w:rPr>
          <w:rFonts w:ascii="Times New Roman" w:hAnsi="Times New Roman" w:cs="Times New Roman"/>
          <w:sz w:val="28"/>
          <w:szCs w:val="28"/>
        </w:rPr>
        <w:t xml:space="preserve">Коммерческий подкуп - незаконные передача лицу, выполняющему управленческие функции в коммерческой или иной организации, денег, </w:t>
      </w:r>
      <w:r w:rsidRPr="00103025">
        <w:rPr>
          <w:rFonts w:ascii="Times New Roman" w:hAnsi="Times New Roman" w:cs="Times New Roman"/>
          <w:sz w:val="28"/>
          <w:szCs w:val="28"/>
        </w:rPr>
        <w:lastRenderedPageBreak/>
        <w:t>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9" w:history="1">
        <w:r w:rsidRPr="0091254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 1 статьи 204</w:t>
        </w:r>
      </w:hyperlink>
      <w:r w:rsidRPr="00103025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  <w:proofErr w:type="gramEnd"/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103025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D95D39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 xml:space="preserve"> (представителем </w:t>
      </w:r>
      <w:r w:rsidR="00D95D39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) которой он является.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Личная заинтересованность работника (представителя </w:t>
      </w:r>
      <w:r w:rsidR="00D95D39">
        <w:rPr>
          <w:rFonts w:ascii="Times New Roman" w:hAnsi="Times New Roman" w:cs="Times New Roman"/>
          <w:sz w:val="28"/>
          <w:szCs w:val="28"/>
        </w:rPr>
        <w:t>Учреждения)</w:t>
      </w:r>
      <w:r w:rsidRPr="00103025">
        <w:rPr>
          <w:rFonts w:ascii="Times New Roman" w:hAnsi="Times New Roman" w:cs="Times New Roman"/>
          <w:sz w:val="28"/>
          <w:szCs w:val="28"/>
        </w:rPr>
        <w:t xml:space="preserve"> - заинтересованность работника (представителя </w:t>
      </w:r>
      <w:r w:rsidR="00D95D39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43EE2" w:rsidRPr="00103025" w:rsidRDefault="00243EE2" w:rsidP="00AA43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D95D39">
      <w:pPr>
        <w:pStyle w:val="1"/>
        <w:ind w:left="567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103025">
        <w:rPr>
          <w:rFonts w:ascii="Times New Roman" w:hAnsi="Times New Roman" w:cs="Times New Roman"/>
          <w:sz w:val="28"/>
          <w:szCs w:val="28"/>
        </w:rPr>
        <w:t xml:space="preserve">3. Основные принципы антикоррупционной деятельности </w:t>
      </w:r>
      <w:bookmarkEnd w:id="3"/>
      <w:r w:rsidR="00D95D39">
        <w:rPr>
          <w:rFonts w:ascii="Times New Roman" w:hAnsi="Times New Roman" w:cs="Times New Roman"/>
          <w:sz w:val="28"/>
          <w:szCs w:val="28"/>
        </w:rPr>
        <w:t>Учреждения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3.1. В соответствии со </w:t>
      </w:r>
      <w:hyperlink r:id="rId10" w:history="1">
        <w:r w:rsidRPr="00D95D3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ст. 3</w:t>
        </w:r>
      </w:hyperlink>
      <w:r w:rsidRPr="001030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95D39" w:rsidRPr="0091254D">
        <w:rPr>
          <w:rFonts w:ascii="Times New Roman" w:hAnsi="Times New Roman" w:cs="Times New Roman"/>
          <w:sz w:val="28"/>
          <w:szCs w:val="28"/>
        </w:rPr>
        <w:t>от 25</w:t>
      </w:r>
      <w:r w:rsidR="00D95D39">
        <w:rPr>
          <w:rFonts w:ascii="Times New Roman" w:hAnsi="Times New Roman" w:cs="Times New Roman"/>
          <w:sz w:val="28"/>
          <w:szCs w:val="28"/>
        </w:rPr>
        <w:t>.12.</w:t>
      </w:r>
      <w:r w:rsidR="00D95D39" w:rsidRPr="0091254D">
        <w:rPr>
          <w:rFonts w:ascii="Times New Roman" w:hAnsi="Times New Roman" w:cs="Times New Roman"/>
          <w:sz w:val="28"/>
          <w:szCs w:val="28"/>
        </w:rPr>
        <w:t>2008 </w:t>
      </w:r>
      <w:r w:rsidR="00D95D39">
        <w:rPr>
          <w:rFonts w:ascii="Times New Roman" w:hAnsi="Times New Roman" w:cs="Times New Roman"/>
          <w:sz w:val="28"/>
          <w:szCs w:val="28"/>
        </w:rPr>
        <w:t xml:space="preserve"> № 273-ФЗ «О противодействии коррупции»</w:t>
      </w:r>
      <w:r w:rsidRPr="00103025">
        <w:rPr>
          <w:rFonts w:ascii="Times New Roman" w:hAnsi="Times New Roman" w:cs="Times New Roman"/>
          <w:sz w:val="28"/>
          <w:szCs w:val="28"/>
        </w:rPr>
        <w:t xml:space="preserve"> противодействие коррупции в Российской Федерации основывается на следующих основных принципах: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3.2. Система мер противодействия коррупции в </w:t>
      </w:r>
      <w:r w:rsidR="00C072DC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103025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а) Принцип соответствия Антикоррупционной политики </w:t>
      </w:r>
      <w:r w:rsidR="00F65C6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03025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действующему законодательству и общепринятым нормам: соответствие реализуемых антикоррупционных мероприятий </w:t>
      </w:r>
      <w:hyperlink r:id="rId11" w:history="1">
        <w:r w:rsidRPr="000B41C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Конституции</w:t>
        </w:r>
      </w:hyperlink>
      <w:r w:rsidR="00F65C6F" w:rsidRPr="00103025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F65C6F">
        <w:rPr>
          <w:rFonts w:ascii="Times New Roman" w:hAnsi="Times New Roman" w:cs="Times New Roman"/>
          <w:sz w:val="28"/>
          <w:szCs w:val="28"/>
        </w:rPr>
        <w:t>и</w:t>
      </w:r>
      <w:r w:rsidRPr="00103025">
        <w:rPr>
          <w:rFonts w:ascii="Times New Roman" w:hAnsi="Times New Roman" w:cs="Times New Roman"/>
          <w:sz w:val="28"/>
          <w:szCs w:val="28"/>
        </w:rPr>
        <w:t xml:space="preserve">, заключенным Российской Федерацией международным договорам, </w:t>
      </w:r>
      <w:hyperlink r:id="rId12" w:history="1">
        <w:r w:rsidRPr="000B41C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Федеральному закону</w:t>
        </w:r>
      </w:hyperlink>
      <w:r w:rsidR="00F65C6F" w:rsidRPr="0091254D">
        <w:rPr>
          <w:rFonts w:ascii="Times New Roman" w:hAnsi="Times New Roman" w:cs="Times New Roman"/>
          <w:sz w:val="28"/>
          <w:szCs w:val="28"/>
        </w:rPr>
        <w:t>от 25</w:t>
      </w:r>
      <w:r w:rsidR="00F65C6F">
        <w:rPr>
          <w:rFonts w:ascii="Times New Roman" w:hAnsi="Times New Roman" w:cs="Times New Roman"/>
          <w:sz w:val="28"/>
          <w:szCs w:val="28"/>
        </w:rPr>
        <w:t>.12.</w:t>
      </w:r>
      <w:r w:rsidR="00F65C6F" w:rsidRPr="0091254D">
        <w:rPr>
          <w:rFonts w:ascii="Times New Roman" w:hAnsi="Times New Roman" w:cs="Times New Roman"/>
          <w:sz w:val="28"/>
          <w:szCs w:val="28"/>
        </w:rPr>
        <w:t>2008 </w:t>
      </w:r>
      <w:r w:rsidR="00F65C6F">
        <w:rPr>
          <w:rFonts w:ascii="Times New Roman" w:hAnsi="Times New Roman" w:cs="Times New Roman"/>
          <w:sz w:val="28"/>
          <w:szCs w:val="28"/>
        </w:rPr>
        <w:t xml:space="preserve"> № 273-ФЗ «О противодействии коррупции»</w:t>
      </w:r>
      <w:r w:rsidRPr="00103025">
        <w:rPr>
          <w:rFonts w:ascii="Times New Roman" w:hAnsi="Times New Roman" w:cs="Times New Roman"/>
          <w:sz w:val="28"/>
          <w:szCs w:val="28"/>
        </w:rPr>
        <w:t xml:space="preserve"> и иным нормативным правовым актам, применяемым к </w:t>
      </w:r>
      <w:r w:rsidR="00F65C6F">
        <w:rPr>
          <w:rFonts w:ascii="Times New Roman" w:hAnsi="Times New Roman" w:cs="Times New Roman"/>
          <w:sz w:val="28"/>
          <w:szCs w:val="28"/>
        </w:rPr>
        <w:t>Учреждению</w:t>
      </w:r>
      <w:r w:rsidRPr="00103025">
        <w:rPr>
          <w:rFonts w:ascii="Times New Roman" w:hAnsi="Times New Roman" w:cs="Times New Roman"/>
          <w:sz w:val="28"/>
          <w:szCs w:val="28"/>
        </w:rPr>
        <w:t>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б) Принцип личного примера руководства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: руководство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в) Принцип вовлеченности работников: активное участие работников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независимо от должности в формировании и реализации антикоррупционных стандартов и процедур.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г) Принцип нулевой толерантности: неприятие в </w:t>
      </w:r>
      <w:r w:rsidR="00F65C6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103025">
        <w:rPr>
          <w:rFonts w:ascii="Times New Roman" w:hAnsi="Times New Roman" w:cs="Times New Roman"/>
          <w:sz w:val="28"/>
          <w:szCs w:val="28"/>
        </w:rPr>
        <w:t>коррупции в любых формах и проявлениях.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, ее руководителей и работников в коррупционную деятельность, осуществляется с учетом степени выявленного риска.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е) Принцип периодической оценки рисков: в </w:t>
      </w:r>
      <w:r w:rsidR="00F65C6F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 на периодической основе осуществляется выявление и оценка коррупционных рисков, характерных для деятельности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в целом и для отдельных ее подразделений в частности.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103025">
        <w:rPr>
          <w:rFonts w:ascii="Times New Roman" w:hAnsi="Times New Roman" w:cs="Times New Roman"/>
          <w:sz w:val="28"/>
          <w:szCs w:val="28"/>
        </w:rPr>
        <w:t xml:space="preserve">ж) Принцип обязательности проверки контрагентов: в </w:t>
      </w:r>
      <w:r w:rsidR="00F65C6F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</w:t>
      </w:r>
      <w:r w:rsidR="00F65C6F"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Pr="00103025">
        <w:rPr>
          <w:rFonts w:ascii="Times New Roman" w:hAnsi="Times New Roman" w:cs="Times New Roman"/>
          <w:sz w:val="28"/>
          <w:szCs w:val="28"/>
        </w:rPr>
        <w:t>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з) Принцип открытости: информирование контрагентов, партнеров и общественности о принятых в </w:t>
      </w:r>
      <w:r w:rsidR="00F65C6F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 антикоррупционных стандартах ведения деятельности.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к) Принцип ответственности и неотвратимости наказания: неотвратимость наказания для работников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</w:t>
      </w:r>
      <w:r w:rsidRPr="00103025">
        <w:rPr>
          <w:rFonts w:ascii="Times New Roman" w:hAnsi="Times New Roman" w:cs="Times New Roman"/>
          <w:sz w:val="28"/>
          <w:szCs w:val="28"/>
        </w:rPr>
        <w:lastRenderedPageBreak/>
        <w:t>за реализацию внутриорганизационной антикоррупционной политики.</w:t>
      </w:r>
    </w:p>
    <w:p w:rsidR="00243EE2" w:rsidRPr="00103025" w:rsidRDefault="00243EE2" w:rsidP="00AA43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AA435A">
      <w:pPr>
        <w:pStyle w:val="1"/>
        <w:ind w:left="567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103025">
        <w:rPr>
          <w:rFonts w:ascii="Times New Roman" w:hAnsi="Times New Roman" w:cs="Times New Roman"/>
          <w:sz w:val="28"/>
          <w:szCs w:val="28"/>
        </w:rPr>
        <w:t>4. Область применения политики и круг лиц, попадающих под ее действие</w:t>
      </w:r>
    </w:p>
    <w:bookmarkEnd w:id="4"/>
    <w:p w:rsidR="00243EE2" w:rsidRPr="00103025" w:rsidRDefault="00243EE2" w:rsidP="00AA43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4.1. Основным кругом лиц, попадающих под действие </w:t>
      </w:r>
      <w:r w:rsidR="00F65C6F" w:rsidRPr="00103025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F65C6F">
        <w:rPr>
          <w:rFonts w:ascii="Times New Roman" w:hAnsi="Times New Roman" w:cs="Times New Roman"/>
          <w:sz w:val="28"/>
          <w:szCs w:val="28"/>
        </w:rPr>
        <w:t>п</w:t>
      </w:r>
      <w:r w:rsidRPr="00103025">
        <w:rPr>
          <w:rFonts w:ascii="Times New Roman" w:hAnsi="Times New Roman" w:cs="Times New Roman"/>
          <w:sz w:val="28"/>
          <w:szCs w:val="28"/>
        </w:rPr>
        <w:t xml:space="preserve">олитики, являются работники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, находящиеся с ней в трудовых отношениях, вне зависимости от занимаемой должности и выполняемых функций.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F65C6F">
        <w:rPr>
          <w:rFonts w:ascii="Times New Roman" w:hAnsi="Times New Roman" w:cs="Times New Roman"/>
          <w:sz w:val="28"/>
          <w:szCs w:val="28"/>
        </w:rPr>
        <w:t>Учреждение</w:t>
      </w:r>
      <w:r w:rsidRPr="00103025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отношения, в случае если это закреплено в договорах, заключаемых </w:t>
      </w:r>
      <w:r w:rsidR="00F65C6F">
        <w:rPr>
          <w:rFonts w:ascii="Times New Roman" w:hAnsi="Times New Roman" w:cs="Times New Roman"/>
          <w:sz w:val="28"/>
          <w:szCs w:val="28"/>
        </w:rPr>
        <w:t>Учреждением</w:t>
      </w:r>
      <w:r w:rsidRPr="00103025">
        <w:rPr>
          <w:rFonts w:ascii="Times New Roman" w:hAnsi="Times New Roman" w:cs="Times New Roman"/>
          <w:sz w:val="28"/>
          <w:szCs w:val="28"/>
        </w:rPr>
        <w:t xml:space="preserve"> с такими лицами.</w:t>
      </w:r>
    </w:p>
    <w:p w:rsidR="00243EE2" w:rsidRPr="00103025" w:rsidRDefault="00243EE2" w:rsidP="00AA43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AA435A">
      <w:pPr>
        <w:pStyle w:val="1"/>
        <w:ind w:left="567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103025">
        <w:rPr>
          <w:rFonts w:ascii="Times New Roman" w:hAnsi="Times New Roman" w:cs="Times New Roman"/>
          <w:sz w:val="28"/>
          <w:szCs w:val="28"/>
        </w:rPr>
        <w:t xml:space="preserve">5. Должностные лица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, ответственные за реализацию антикоррупционной политики</w:t>
      </w:r>
    </w:p>
    <w:bookmarkEnd w:id="5"/>
    <w:p w:rsidR="00243EE2" w:rsidRPr="00103025" w:rsidRDefault="00243EE2" w:rsidP="00AA43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5.1. </w:t>
      </w:r>
      <w:r w:rsidR="00F65C6F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всех мероприятий, направленных на противодействие коррупции в </w:t>
      </w:r>
      <w:r w:rsidR="00F65C6F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>.</w:t>
      </w:r>
    </w:p>
    <w:p w:rsidR="00243EE2" w:rsidRPr="00F65C6F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5.2. </w:t>
      </w:r>
      <w:r w:rsidR="00F65C6F">
        <w:rPr>
          <w:rFonts w:ascii="Times New Roman" w:hAnsi="Times New Roman" w:cs="Times New Roman"/>
          <w:sz w:val="28"/>
          <w:szCs w:val="28"/>
        </w:rPr>
        <w:t>Директор Учреждения,</w:t>
      </w:r>
      <w:r w:rsidRPr="00103025">
        <w:rPr>
          <w:rFonts w:ascii="Times New Roman" w:hAnsi="Times New Roman" w:cs="Times New Roman"/>
          <w:sz w:val="28"/>
          <w:szCs w:val="28"/>
        </w:rPr>
        <w:t xml:space="preserve">исходя из установленных задач, специфики деятельности, штатной численности, организационной структуры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="00F65C6F" w:rsidRPr="00F65C6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65C6F">
        <w:rPr>
          <w:rFonts w:ascii="Times New Roman" w:hAnsi="Times New Roman" w:cs="Times New Roman"/>
          <w:sz w:val="28"/>
          <w:szCs w:val="28"/>
        </w:rPr>
        <w:t>назнач</w:t>
      </w:r>
      <w:r w:rsidR="00F65C6F" w:rsidRPr="00F65C6F">
        <w:rPr>
          <w:rFonts w:ascii="Times New Roman" w:hAnsi="Times New Roman" w:cs="Times New Roman"/>
          <w:sz w:val="28"/>
          <w:szCs w:val="28"/>
        </w:rPr>
        <w:t>ить</w:t>
      </w:r>
      <w:r w:rsidRPr="00F65C6F">
        <w:rPr>
          <w:rFonts w:ascii="Times New Roman" w:hAnsi="Times New Roman" w:cs="Times New Roman"/>
          <w:sz w:val="28"/>
          <w:szCs w:val="28"/>
        </w:rPr>
        <w:t xml:space="preserve"> лицо или несколько лиц, ответственных за реализацию Антикоррупционной политики.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5.3. Основные обязанности лиц, ответственных за реализацию Антикоррупционной политики: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подготовка рекомендаций для принятия решений по вопросам противодействия коррупции в </w:t>
      </w:r>
      <w:r w:rsidR="00F65C6F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>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подготовка предложений, направленных на устранение причин и условий, порождающих риск возникновения коррупции в </w:t>
      </w:r>
      <w:r w:rsidR="00F65C6F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>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разработка и представление на утверждение </w:t>
      </w:r>
      <w:r w:rsidR="00F65C6F">
        <w:rPr>
          <w:rFonts w:ascii="Times New Roman" w:hAnsi="Times New Roman" w:cs="Times New Roman"/>
          <w:sz w:val="28"/>
          <w:szCs w:val="28"/>
        </w:rPr>
        <w:t>директору</w:t>
      </w:r>
      <w:r w:rsidRPr="00103025"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организация работы по заполнению и рассмотрению деклараций о конфликте интересов;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организация обучающих мероприятий по вопросам профилактики и </w:t>
      </w:r>
      <w:r w:rsidRPr="00103025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 и индивидуального консультирования работников;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организация мероприятий по вопросам профилактики и противодействия коррупции;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индивидуальное консультирование работников;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участие в организации антикоррупционной пропаганды;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проведение оценки результатов антикоррупционной работы и подготовка соответствующих отчетных материалов для </w:t>
      </w:r>
      <w:r w:rsidR="00F65C6F">
        <w:rPr>
          <w:rFonts w:ascii="Times New Roman" w:hAnsi="Times New Roman" w:cs="Times New Roman"/>
          <w:sz w:val="28"/>
          <w:szCs w:val="28"/>
        </w:rPr>
        <w:t>вышестоящей организации (учредителя).</w:t>
      </w:r>
    </w:p>
    <w:p w:rsidR="00243EE2" w:rsidRPr="00103025" w:rsidRDefault="00243EE2" w:rsidP="00AA43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AA435A">
      <w:pPr>
        <w:pStyle w:val="1"/>
        <w:ind w:left="567"/>
        <w:rPr>
          <w:rFonts w:ascii="Times New Roman" w:hAnsi="Times New Roman" w:cs="Times New Roman"/>
          <w:sz w:val="28"/>
          <w:szCs w:val="28"/>
        </w:rPr>
      </w:pPr>
      <w:bookmarkStart w:id="6" w:name="sub_6"/>
      <w:r w:rsidRPr="00103025">
        <w:rPr>
          <w:rFonts w:ascii="Times New Roman" w:hAnsi="Times New Roman" w:cs="Times New Roman"/>
          <w:sz w:val="28"/>
          <w:szCs w:val="28"/>
        </w:rPr>
        <w:t xml:space="preserve">6. Обязанности работников и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, связанные с предупреждением и противодействием коррупции</w:t>
      </w:r>
    </w:p>
    <w:bookmarkEnd w:id="6"/>
    <w:p w:rsidR="00243EE2" w:rsidRPr="00103025" w:rsidRDefault="00243EE2" w:rsidP="00AA43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6.1. Все работники вне зависимости от должности и стажа работы в </w:t>
      </w:r>
      <w:r w:rsidR="00F65C6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в связи с исполнением своих должностных обязанностей должны: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руководствоваться положениями настоящей </w:t>
      </w:r>
      <w:r w:rsidR="00F65C6F" w:rsidRPr="00103025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F65C6F">
        <w:rPr>
          <w:rFonts w:ascii="Times New Roman" w:hAnsi="Times New Roman" w:cs="Times New Roman"/>
          <w:sz w:val="28"/>
          <w:szCs w:val="28"/>
        </w:rPr>
        <w:t>п</w:t>
      </w:r>
      <w:r w:rsidRPr="00103025">
        <w:rPr>
          <w:rFonts w:ascii="Times New Roman" w:hAnsi="Times New Roman" w:cs="Times New Roman"/>
          <w:sz w:val="28"/>
          <w:szCs w:val="28"/>
        </w:rPr>
        <w:t>олитики и неукоснительно соблюдать ее принципы и требования;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1871E6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1871E6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1871E6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="001871E6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1871E6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243EE2" w:rsidRPr="00103025" w:rsidRDefault="004B436F" w:rsidP="00AA435A">
      <w:pPr>
        <w:ind w:left="567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сообщить непосредственному начальнику или иному ответственному лицу о возможности возникновения либо возникшем у работника конфликте </w:t>
      </w:r>
      <w:r w:rsidR="001871E6">
        <w:rPr>
          <w:rFonts w:ascii="Times New Roman" w:hAnsi="Times New Roman" w:cs="Times New Roman"/>
          <w:sz w:val="28"/>
          <w:szCs w:val="28"/>
        </w:rPr>
        <w:t xml:space="preserve">интересов. </w:t>
      </w:r>
    </w:p>
    <w:p w:rsidR="00243EE2" w:rsidRPr="00103025" w:rsidRDefault="00243EE2">
      <w:pPr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7"/>
      <w:r w:rsidRPr="00103025">
        <w:rPr>
          <w:rFonts w:ascii="Times New Roman" w:hAnsi="Times New Roman" w:cs="Times New Roman"/>
          <w:sz w:val="28"/>
          <w:szCs w:val="28"/>
        </w:rPr>
        <w:t xml:space="preserve">7. Реализуемые </w:t>
      </w:r>
      <w:r w:rsidR="0031170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03025">
        <w:rPr>
          <w:rFonts w:ascii="Times New Roman" w:hAnsi="Times New Roman" w:cs="Times New Roman"/>
          <w:sz w:val="28"/>
          <w:szCs w:val="28"/>
        </w:rPr>
        <w:t>антикоррупционные мероприятия</w:t>
      </w:r>
    </w:p>
    <w:bookmarkEnd w:id="7"/>
    <w:p w:rsidR="00243EE2" w:rsidRPr="00103025" w:rsidRDefault="00243E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7148"/>
      </w:tblGrid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4B43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 w:rsidP="003117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r w:rsidR="003117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нтикоррупционной оговорки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 w:rsidP="003117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</w:t>
            </w:r>
            <w:r w:rsidR="003117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</w:t>
            </w:r>
            <w:r w:rsidR="0031170F">
              <w:rPr>
                <w:rFonts w:ascii="Times New Roman" w:hAnsi="Times New Roman" w:cs="Times New Roman"/>
                <w:sz w:val="28"/>
                <w:szCs w:val="28"/>
              </w:rPr>
              <w:t>ции (механизмов «обратной связи»</w:t>
            </w: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, телефона доверия и т. п.)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 w:rsidP="003117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</w:t>
            </w:r>
            <w:r w:rsidR="0031170F">
              <w:rPr>
                <w:rFonts w:ascii="Times New Roman" w:hAnsi="Times New Roman" w:cs="Times New Roman"/>
                <w:sz w:val="28"/>
                <w:szCs w:val="28"/>
              </w:rPr>
              <w:t>ции (механизмов «обратной связи»</w:t>
            </w: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, телефона доверия и т. п.)</w:t>
            </w:r>
            <w:proofErr w:type="gramEnd"/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3024EE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E">
              <w:rPr>
                <w:rFonts w:ascii="Times New Roman" w:hAnsi="Times New Roman" w:cs="Times New Roman"/>
                <w:sz w:val="28"/>
                <w:szCs w:val="28"/>
              </w:rPr>
              <w:t>Ежегодное заполнение декларации о конфликте интересов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31170F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 w:rsidP="003117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243EE2" w:rsidRPr="00103025" w:rsidTr="0031170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2" w:rsidRPr="00103025" w:rsidRDefault="00243E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EE2" w:rsidRPr="00103025" w:rsidRDefault="004B43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5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243EE2" w:rsidRPr="00103025" w:rsidRDefault="00243EE2" w:rsidP="00277AA8">
      <w:pPr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В качестве приложения к настоящей Политике в </w:t>
      </w:r>
      <w:r w:rsidR="0031170F">
        <w:rPr>
          <w:rFonts w:ascii="Times New Roman" w:hAnsi="Times New Roman" w:cs="Times New Roman"/>
          <w:sz w:val="28"/>
          <w:szCs w:val="28"/>
        </w:rPr>
        <w:t>Учреждении</w:t>
      </w:r>
      <w:r w:rsidR="00277AA8">
        <w:rPr>
          <w:rFonts w:ascii="Times New Roman" w:hAnsi="Times New Roman" w:cs="Times New Roman"/>
          <w:sz w:val="28"/>
          <w:szCs w:val="28"/>
        </w:rPr>
        <w:t xml:space="preserve"> </w:t>
      </w:r>
      <w:r w:rsidRPr="00103025">
        <w:rPr>
          <w:rFonts w:ascii="Times New Roman" w:hAnsi="Times New Roman" w:cs="Times New Roman"/>
          <w:sz w:val="28"/>
          <w:szCs w:val="28"/>
        </w:rPr>
        <w:t>ежегодно утверждается план реализации антикоррупционных мероприятий с указанием сроков его проведения и ответственного исполнителя.</w:t>
      </w:r>
    </w:p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pStyle w:val="1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103025">
        <w:rPr>
          <w:rFonts w:ascii="Times New Roman" w:hAnsi="Times New Roman" w:cs="Times New Roman"/>
          <w:sz w:val="28"/>
          <w:szCs w:val="28"/>
        </w:rPr>
        <w:t xml:space="preserve">8. Внедрение стандартов поведения работников </w:t>
      </w:r>
      <w:r w:rsidR="0031170F">
        <w:rPr>
          <w:rFonts w:ascii="Times New Roman" w:hAnsi="Times New Roman" w:cs="Times New Roman"/>
          <w:sz w:val="28"/>
          <w:szCs w:val="28"/>
        </w:rPr>
        <w:t>Учреждения</w:t>
      </w:r>
    </w:p>
    <w:bookmarkEnd w:id="8"/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8.1. В целях внедрения антикоррупционных стандартов поведения </w:t>
      </w:r>
      <w:r w:rsidRPr="00103025">
        <w:rPr>
          <w:rFonts w:ascii="Times New Roman" w:hAnsi="Times New Roman" w:cs="Times New Roman"/>
          <w:sz w:val="28"/>
          <w:szCs w:val="28"/>
        </w:rPr>
        <w:lastRenderedPageBreak/>
        <w:t xml:space="preserve">среди сотрудников, в </w:t>
      </w:r>
      <w:r w:rsidR="0031170F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31170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в целом.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Такие общие 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закрепляются в Кодексе этики и служебного поведения работников </w:t>
      </w:r>
      <w:r w:rsidR="0031170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, утвержденном руководителем </w:t>
      </w:r>
      <w:r w:rsidR="0031170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.</w:t>
      </w:r>
    </w:p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pStyle w:val="1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"/>
      <w:r w:rsidRPr="00103025">
        <w:rPr>
          <w:rFonts w:ascii="Times New Roman" w:hAnsi="Times New Roman" w:cs="Times New Roman"/>
          <w:sz w:val="28"/>
          <w:szCs w:val="28"/>
        </w:rPr>
        <w:t>9. Выявление и урегулирование конфликта интересов</w:t>
      </w:r>
    </w:p>
    <w:bookmarkEnd w:id="9"/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9.1. Своевременное выявление конфликта интересов в деятельности работников </w:t>
      </w:r>
      <w:r w:rsidR="0031170F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31170F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 утверждается Положение о конфликте интересов.</w:t>
      </w:r>
    </w:p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pStyle w:val="1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"/>
      <w:r w:rsidRPr="00103025">
        <w:rPr>
          <w:rFonts w:ascii="Times New Roman" w:hAnsi="Times New Roman" w:cs="Times New Roman"/>
          <w:sz w:val="28"/>
          <w:szCs w:val="28"/>
        </w:rPr>
        <w:t>10. Правила обмена деловыми подарками и знаками делового гостеприимства</w:t>
      </w:r>
    </w:p>
    <w:bookmarkEnd w:id="10"/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10.1. В целях исключения оказания влияния третьих лиц на деятельность работников </w:t>
      </w:r>
      <w:r w:rsidR="0022483A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при осуществлении ими трудовой деятельности, а также нарушения норм действующего </w:t>
      </w:r>
      <w:hyperlink r:id="rId13" w:history="1">
        <w:r w:rsidRPr="00224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антикоррупционного законодательства</w:t>
        </w:r>
      </w:hyperlink>
      <w:r w:rsidRPr="00103025">
        <w:rPr>
          <w:rFonts w:ascii="Times New Roman" w:hAnsi="Times New Roman" w:cs="Times New Roman"/>
          <w:sz w:val="28"/>
          <w:szCs w:val="28"/>
        </w:rPr>
        <w:t>Р</w:t>
      </w:r>
      <w:r w:rsidR="0022483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, в </w:t>
      </w:r>
      <w:r w:rsidR="0022483A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 утверждаются Правила обмена деловыми подарками и знаками делового гостеприимства.</w:t>
      </w:r>
    </w:p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pStyle w:val="1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103025">
        <w:rPr>
          <w:rFonts w:ascii="Times New Roman" w:hAnsi="Times New Roman" w:cs="Times New Roman"/>
          <w:sz w:val="28"/>
          <w:szCs w:val="28"/>
        </w:rPr>
        <w:t>11. Оценка коррупционных рисков</w:t>
      </w:r>
    </w:p>
    <w:bookmarkEnd w:id="11"/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11.1. Целью оценки коррупционных рисков является определение конкретных бизнес-процессов и деловых операций в деятельности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</w:t>
      </w:r>
      <w:r w:rsidR="001E2094">
        <w:rPr>
          <w:rFonts w:ascii="Times New Roman" w:hAnsi="Times New Roman" w:cs="Times New Roman"/>
          <w:sz w:val="28"/>
          <w:szCs w:val="28"/>
        </w:rPr>
        <w:t>Учреждением</w:t>
      </w:r>
      <w:r w:rsidRPr="00103025">
        <w:rPr>
          <w:rFonts w:ascii="Times New Roman" w:hAnsi="Times New Roman" w:cs="Times New Roman"/>
          <w:sz w:val="28"/>
          <w:szCs w:val="28"/>
        </w:rPr>
        <w:t>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11.2.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и рационально использовать ресурсы, направляемые на проведение работы по профилактике коррупции.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11.3. Оценка коррупционных рисков проводится в </w:t>
      </w:r>
      <w:r w:rsidR="001E2094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 на </w:t>
      </w:r>
      <w:r w:rsidRPr="00103025">
        <w:rPr>
          <w:rFonts w:ascii="Times New Roman" w:hAnsi="Times New Roman" w:cs="Times New Roman"/>
          <w:sz w:val="28"/>
          <w:szCs w:val="28"/>
        </w:rPr>
        <w:lastRenderedPageBreak/>
        <w:t>регулярной основе.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11.4. Порядок проведения оценки коррупционных рисков: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представить деятельность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в виде отдельных бизнес-процессов, в каждом из которых выделить составные элементы (подпроцессы);</w:t>
      </w:r>
    </w:p>
    <w:p w:rsidR="00243EE2" w:rsidRPr="00103025" w:rsidRDefault="001E2094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 «критические точки»</w:t>
      </w:r>
      <w:r w:rsidR="004B436F" w:rsidRPr="00103025">
        <w:rPr>
          <w:rFonts w:ascii="Times New Roman" w:hAnsi="Times New Roman" w:cs="Times New Roman"/>
          <w:sz w:val="28"/>
          <w:szCs w:val="28"/>
        </w:rPr>
        <w:t xml:space="preserve"> - для каждого бизнес-процесса определить те элементы (подпроцессы), при реализации которых наиболее вероятно возникновение коррупционных правонарушений.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характеристику выгоды или преимущества, которое может быть получено </w:t>
      </w:r>
      <w:r w:rsidR="001E2094">
        <w:rPr>
          <w:rFonts w:ascii="Times New Roman" w:hAnsi="Times New Roman" w:cs="Times New Roman"/>
          <w:sz w:val="28"/>
          <w:szCs w:val="28"/>
        </w:rPr>
        <w:t>Учреждением</w:t>
      </w:r>
      <w:r w:rsidRPr="00103025">
        <w:rPr>
          <w:rFonts w:ascii="Times New Roman" w:hAnsi="Times New Roman" w:cs="Times New Roman"/>
          <w:sz w:val="28"/>
          <w:szCs w:val="28"/>
        </w:rPr>
        <w:t xml:space="preserve"> или ее отдельными работниками при совершении </w:t>
      </w:r>
      <w:r w:rsidR="001E2094">
        <w:rPr>
          <w:rFonts w:ascii="Times New Roman" w:hAnsi="Times New Roman" w:cs="Times New Roman"/>
          <w:sz w:val="28"/>
          <w:szCs w:val="28"/>
        </w:rPr>
        <w:t>«</w:t>
      </w:r>
      <w:r w:rsidRPr="00103025">
        <w:rPr>
          <w:rFonts w:ascii="Times New Roman" w:hAnsi="Times New Roman" w:cs="Times New Roman"/>
          <w:sz w:val="28"/>
          <w:szCs w:val="28"/>
        </w:rPr>
        <w:t>коррупционного правонарушения</w:t>
      </w:r>
      <w:r w:rsidR="001E2094">
        <w:rPr>
          <w:rFonts w:ascii="Times New Roman" w:hAnsi="Times New Roman" w:cs="Times New Roman"/>
          <w:sz w:val="28"/>
          <w:szCs w:val="28"/>
        </w:rPr>
        <w:t>»</w:t>
      </w:r>
      <w:r w:rsidRPr="00103025">
        <w:rPr>
          <w:rFonts w:ascii="Times New Roman" w:hAnsi="Times New Roman" w:cs="Times New Roman"/>
          <w:sz w:val="28"/>
          <w:szCs w:val="28"/>
        </w:rPr>
        <w:t>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должности в </w:t>
      </w:r>
      <w:r w:rsidR="001E2094">
        <w:rPr>
          <w:rFonts w:ascii="Times New Roman" w:hAnsi="Times New Roman" w:cs="Times New Roman"/>
          <w:sz w:val="28"/>
          <w:szCs w:val="28"/>
        </w:rPr>
        <w:t>Учреждении, которые являются «ключевыми»</w:t>
      </w:r>
      <w:r w:rsidRPr="00103025">
        <w:rPr>
          <w:rFonts w:ascii="Times New Roman" w:hAnsi="Times New Roman" w:cs="Times New Roman"/>
          <w:sz w:val="28"/>
          <w:szCs w:val="28"/>
        </w:rPr>
        <w:t xml:space="preserve"> для совершения коррупционного правонарушения, участие каких должностных лиц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необходимо, чтобы совершение коррупционного правонарушения стало возможным;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подготовить </w:t>
      </w:r>
      <w:r w:rsidR="001E2094">
        <w:rPr>
          <w:rFonts w:ascii="Times New Roman" w:hAnsi="Times New Roman" w:cs="Times New Roman"/>
          <w:sz w:val="28"/>
          <w:szCs w:val="28"/>
        </w:rPr>
        <w:t>«</w:t>
      </w:r>
      <w:r w:rsidRPr="00103025">
        <w:rPr>
          <w:rFonts w:ascii="Times New Roman" w:hAnsi="Times New Roman" w:cs="Times New Roman"/>
          <w:sz w:val="28"/>
          <w:szCs w:val="28"/>
        </w:rPr>
        <w:t>карту к</w:t>
      </w:r>
      <w:r w:rsidR="001E2094">
        <w:rPr>
          <w:rFonts w:ascii="Times New Roman" w:hAnsi="Times New Roman" w:cs="Times New Roman"/>
          <w:sz w:val="28"/>
          <w:szCs w:val="28"/>
        </w:rPr>
        <w:t>оррупционных рисков организации» - сводное описание «критических точек»</w:t>
      </w:r>
      <w:r w:rsidRPr="00103025">
        <w:rPr>
          <w:rFonts w:ascii="Times New Roman" w:hAnsi="Times New Roman" w:cs="Times New Roman"/>
          <w:sz w:val="28"/>
          <w:szCs w:val="28"/>
        </w:rPr>
        <w:t xml:space="preserve"> и возможных коррупционных правонарушений.</w:t>
      </w:r>
    </w:p>
    <w:p w:rsidR="00243EE2" w:rsidRPr="00103025" w:rsidRDefault="001E2094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B436F" w:rsidRPr="00103025">
        <w:rPr>
          <w:rFonts w:ascii="Times New Roman" w:hAnsi="Times New Roman" w:cs="Times New Roman"/>
          <w:sz w:val="28"/>
          <w:szCs w:val="28"/>
        </w:rPr>
        <w:t>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</w:t>
      </w:r>
      <w:r>
        <w:rPr>
          <w:rFonts w:ascii="Times New Roman" w:hAnsi="Times New Roman" w:cs="Times New Roman"/>
          <w:sz w:val="28"/>
          <w:szCs w:val="28"/>
        </w:rPr>
        <w:t>екларации о конфликте интересов;</w:t>
      </w:r>
    </w:p>
    <w:p w:rsidR="00243EE2" w:rsidRPr="00103025" w:rsidRDefault="001E2094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B436F" w:rsidRPr="00103025">
        <w:rPr>
          <w:rFonts w:ascii="Times New Roman" w:hAnsi="Times New Roman" w:cs="Times New Roman"/>
          <w:sz w:val="28"/>
          <w:szCs w:val="28"/>
        </w:rPr>
        <w:t>азработать комплекс мер по устранению или минимизации коррупционных рисков. Такие меры рекомендуется разработать д</w:t>
      </w:r>
      <w:r>
        <w:rPr>
          <w:rFonts w:ascii="Times New Roman" w:hAnsi="Times New Roman" w:cs="Times New Roman"/>
          <w:sz w:val="28"/>
          <w:szCs w:val="28"/>
        </w:rPr>
        <w:t>ля каждой «критической точки»</w:t>
      </w:r>
      <w:r w:rsidR="004B436F" w:rsidRPr="00103025">
        <w:rPr>
          <w:rFonts w:ascii="Times New Roman" w:hAnsi="Times New Roman" w:cs="Times New Roman"/>
          <w:sz w:val="28"/>
          <w:szCs w:val="28"/>
        </w:rPr>
        <w:t>. В зависимости от специфики конкретного бизнес-процесса такие меры могут включать: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детальную регламентацию способа и сроков со</w:t>
      </w:r>
      <w:r w:rsidR="001E2094">
        <w:rPr>
          <w:rFonts w:ascii="Times New Roman" w:hAnsi="Times New Roman" w:cs="Times New Roman"/>
          <w:sz w:val="28"/>
          <w:szCs w:val="28"/>
        </w:rPr>
        <w:t>вершения действий работником в «критической точке»</w:t>
      </w:r>
      <w:r w:rsidRPr="00103025">
        <w:rPr>
          <w:rFonts w:ascii="Times New Roman" w:hAnsi="Times New Roman" w:cs="Times New Roman"/>
          <w:sz w:val="28"/>
          <w:szCs w:val="28"/>
        </w:rPr>
        <w:t>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реинжиниринг функций, в том числе их перераспределение между структурными подразделениями внутри организации;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введение или расширение процессуальных форм внешнего взаимодействия работников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(с представителями контрагентов, органов </w:t>
      </w:r>
      <w:r w:rsidR="001E209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установление дополнительных форм отчетности работников о результатах принятых решений;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введение ограничений, затрудняющих осуществление коррупционных </w:t>
      </w:r>
      <w:r w:rsidRPr="00103025">
        <w:rPr>
          <w:rFonts w:ascii="Times New Roman" w:hAnsi="Times New Roman" w:cs="Times New Roman"/>
          <w:sz w:val="28"/>
          <w:szCs w:val="28"/>
        </w:rPr>
        <w:lastRenderedPageBreak/>
        <w:t>платежей и т.д.</w:t>
      </w:r>
    </w:p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pStyle w:val="1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"/>
      <w:r w:rsidRPr="00103025">
        <w:rPr>
          <w:rFonts w:ascii="Times New Roman" w:hAnsi="Times New Roman" w:cs="Times New Roman"/>
          <w:sz w:val="28"/>
          <w:szCs w:val="28"/>
        </w:rPr>
        <w:t xml:space="preserve">12. Консультирование и обучение работников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</w:p>
    <w:bookmarkEnd w:id="12"/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12.1. При организации 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12.2.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юридическая ответственность за совершение коррупционных правонарушений</w:t>
      </w:r>
      <w:r w:rsidR="000B41C8">
        <w:rPr>
          <w:rFonts w:ascii="Times New Roman" w:hAnsi="Times New Roman" w:cs="Times New Roman"/>
          <w:sz w:val="28"/>
          <w:szCs w:val="28"/>
        </w:rPr>
        <w:t xml:space="preserve"> (теоре</w:t>
      </w:r>
      <w:r w:rsidR="001E2094">
        <w:rPr>
          <w:rFonts w:ascii="Times New Roman" w:hAnsi="Times New Roman" w:cs="Times New Roman"/>
          <w:sz w:val="28"/>
          <w:szCs w:val="28"/>
        </w:rPr>
        <w:t>тическая)</w:t>
      </w:r>
      <w:r w:rsidRPr="00103025">
        <w:rPr>
          <w:rFonts w:ascii="Times New Roman" w:hAnsi="Times New Roman" w:cs="Times New Roman"/>
          <w:sz w:val="28"/>
          <w:szCs w:val="28"/>
        </w:rPr>
        <w:t>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ознакомление с требованиями законодательства и внутренними документами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и порядком их применения в деятельности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>);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выявление и разрешение конфликта интересов при выполнении трудовых обязанностей (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>);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>).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12.3.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 xml:space="preserve">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</w:t>
      </w:r>
      <w:r w:rsidR="001E2094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12.4. В зависимости от времени проведения можно выделить следующие виды обучения: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периодическое обучение работников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с целью поддержания их знаний и навыков в сфере противодействия коррупции на должном уровне;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lastRenderedPageBreak/>
        <w:t xml:space="preserve">12.5. Консультирование по вопросам противодействия коррупции осуществляется в индивидуальном порядке. В этом случае в </w:t>
      </w:r>
      <w:r w:rsidR="001E2094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pStyle w:val="1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"/>
      <w:r w:rsidRPr="00103025">
        <w:rPr>
          <w:rFonts w:ascii="Times New Roman" w:hAnsi="Times New Roman" w:cs="Times New Roman"/>
          <w:sz w:val="28"/>
          <w:szCs w:val="28"/>
        </w:rPr>
        <w:t>13. Внутренний контроль и аудит</w:t>
      </w:r>
    </w:p>
    <w:bookmarkEnd w:id="13"/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13.1. </w:t>
      </w:r>
      <w:hyperlink r:id="rId14" w:history="1">
        <w:r w:rsidRPr="001E20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03025">
        <w:rPr>
          <w:rFonts w:ascii="Times New Roman" w:hAnsi="Times New Roman" w:cs="Times New Roman"/>
          <w:sz w:val="28"/>
          <w:szCs w:val="28"/>
        </w:rPr>
        <w:t xml:space="preserve"> от </w:t>
      </w:r>
      <w:r w:rsidR="001E2094">
        <w:rPr>
          <w:rFonts w:ascii="Times New Roman" w:hAnsi="Times New Roman" w:cs="Times New Roman"/>
          <w:sz w:val="28"/>
          <w:szCs w:val="28"/>
        </w:rPr>
        <w:t>0</w:t>
      </w:r>
      <w:r w:rsidRPr="00103025">
        <w:rPr>
          <w:rFonts w:ascii="Times New Roman" w:hAnsi="Times New Roman" w:cs="Times New Roman"/>
          <w:sz w:val="28"/>
          <w:szCs w:val="28"/>
        </w:rPr>
        <w:t>6</w:t>
      </w:r>
      <w:r w:rsidR="001E2094">
        <w:rPr>
          <w:rFonts w:ascii="Times New Roman" w:hAnsi="Times New Roman" w:cs="Times New Roman"/>
          <w:sz w:val="28"/>
          <w:szCs w:val="28"/>
        </w:rPr>
        <w:t>.12.</w:t>
      </w:r>
      <w:r w:rsidRPr="00103025">
        <w:rPr>
          <w:rFonts w:ascii="Times New Roman" w:hAnsi="Times New Roman" w:cs="Times New Roman"/>
          <w:sz w:val="28"/>
          <w:szCs w:val="28"/>
        </w:rPr>
        <w:t>2011 </w:t>
      </w:r>
      <w:r w:rsidR="001E2094">
        <w:rPr>
          <w:rFonts w:ascii="Times New Roman" w:hAnsi="Times New Roman" w:cs="Times New Roman"/>
          <w:sz w:val="28"/>
          <w:szCs w:val="28"/>
        </w:rPr>
        <w:t xml:space="preserve"> № 402-ФЗ «</w:t>
      </w:r>
      <w:r w:rsidRPr="00103025">
        <w:rPr>
          <w:rFonts w:ascii="Times New Roman" w:hAnsi="Times New Roman" w:cs="Times New Roman"/>
          <w:sz w:val="28"/>
          <w:szCs w:val="28"/>
        </w:rPr>
        <w:t xml:space="preserve">О бухгалтерском </w:t>
      </w:r>
      <w:r w:rsidR="001E2094">
        <w:rPr>
          <w:rFonts w:ascii="Times New Roman" w:hAnsi="Times New Roman" w:cs="Times New Roman"/>
          <w:sz w:val="28"/>
          <w:szCs w:val="28"/>
        </w:rPr>
        <w:t>учете»</w:t>
      </w:r>
      <w:r w:rsidRPr="00103025">
        <w:rPr>
          <w:rFonts w:ascii="Times New Roman" w:hAnsi="Times New Roman" w:cs="Times New Roman"/>
          <w:sz w:val="28"/>
          <w:szCs w:val="28"/>
        </w:rPr>
        <w:t xml:space="preserve"> установлена обязанность для всех организаций 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13.2. Система внутреннего контроля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способствует профилактике и выявлению коррупционных правонарушений в деятельности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и обеспечение соответствия деятельности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требованиям нормативных правовых актов и локальных нормативных актов Организации. Для этого система внутреннего контроля и аудита учитывает требования Антикоррупционной политики, реализуемой </w:t>
      </w:r>
      <w:r w:rsidR="001E2094">
        <w:rPr>
          <w:rFonts w:ascii="Times New Roman" w:hAnsi="Times New Roman" w:cs="Times New Roman"/>
          <w:sz w:val="28"/>
          <w:szCs w:val="28"/>
        </w:rPr>
        <w:t>Учреждением</w:t>
      </w:r>
      <w:r w:rsidRPr="0010302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контроль документирования операций хозяйственной деятельности </w:t>
      </w:r>
      <w:r w:rsidR="001E2094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13.3. Контроль документирования операций хозяйственной 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13.4.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lastRenderedPageBreak/>
        <w:t>- оплата услуг, характер которых не определен</w:t>
      </w:r>
      <w:r w:rsidR="001E2094">
        <w:rPr>
          <w:rFonts w:ascii="Times New Roman" w:hAnsi="Times New Roman" w:cs="Times New Roman"/>
          <w:sz w:val="28"/>
          <w:szCs w:val="28"/>
        </w:rPr>
        <w:t xml:space="preserve">, </w:t>
      </w:r>
      <w:r w:rsidRPr="00103025">
        <w:rPr>
          <w:rFonts w:ascii="Times New Roman" w:hAnsi="Times New Roman" w:cs="Times New Roman"/>
          <w:sz w:val="28"/>
          <w:szCs w:val="28"/>
        </w:rPr>
        <w:t xml:space="preserve"> либо вызывает сомнения;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предоставление дорогостоящих подарков, оплата транспортных, развлекательных услуг,  предоставление иных ценностей или благ внешним консультантам, государственным или муниципальным служащим, контрагент</w:t>
      </w:r>
      <w:r w:rsidR="000B41C8">
        <w:rPr>
          <w:rFonts w:ascii="Times New Roman" w:hAnsi="Times New Roman" w:cs="Times New Roman"/>
          <w:sz w:val="28"/>
          <w:szCs w:val="28"/>
        </w:rPr>
        <w:t>ам</w:t>
      </w:r>
      <w:r w:rsidRPr="00103025">
        <w:rPr>
          <w:rFonts w:ascii="Times New Roman" w:hAnsi="Times New Roman" w:cs="Times New Roman"/>
          <w:sz w:val="28"/>
          <w:szCs w:val="28"/>
        </w:rPr>
        <w:t>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103025">
        <w:rPr>
          <w:rFonts w:ascii="Times New Roman" w:hAnsi="Times New Roman" w:cs="Times New Roman"/>
          <w:sz w:val="28"/>
          <w:szCs w:val="28"/>
        </w:rPr>
        <w:t>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сомнительные платежи наличными.</w:t>
      </w:r>
    </w:p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pStyle w:val="1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"/>
      <w:r w:rsidRPr="00103025">
        <w:rPr>
          <w:rFonts w:ascii="Times New Roman" w:hAnsi="Times New Roman" w:cs="Times New Roman"/>
          <w:sz w:val="28"/>
          <w:szCs w:val="28"/>
        </w:rPr>
        <w:t>14. Меры по предупреждению коррупции при взаимодействии с организациями-контрагентами и в зависимых организациях</w:t>
      </w:r>
    </w:p>
    <w:bookmarkEnd w:id="14"/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14.1. В антикоррупционной работе </w:t>
      </w:r>
      <w:r w:rsidR="000B41C8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 </w:t>
      </w:r>
      <w:r w:rsidR="000B41C8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внедряются специальные процедуры проверки контрагентов в целях снижения риска вовлечения </w:t>
      </w:r>
      <w:r w:rsidR="000B41C8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 и иные недобросовестные практики в ходе отношений с контрагентами. </w:t>
      </w:r>
      <w:proofErr w:type="gramStart"/>
      <w:r w:rsidRPr="00103025">
        <w:rPr>
          <w:rFonts w:ascii="Times New Roman" w:hAnsi="Times New Roman" w:cs="Times New Roman"/>
          <w:sz w:val="28"/>
          <w:szCs w:val="28"/>
        </w:rPr>
        <w:t>В том числе</w:t>
      </w:r>
      <w:r w:rsidR="000B41C8">
        <w:rPr>
          <w:rFonts w:ascii="Times New Roman" w:hAnsi="Times New Roman" w:cs="Times New Roman"/>
          <w:sz w:val="28"/>
          <w:szCs w:val="28"/>
        </w:rPr>
        <w:t xml:space="preserve">, </w:t>
      </w:r>
      <w:r w:rsidRPr="00103025">
        <w:rPr>
          <w:rFonts w:ascii="Times New Roman" w:hAnsi="Times New Roman" w:cs="Times New Roman"/>
          <w:sz w:val="28"/>
          <w:szCs w:val="28"/>
        </w:rPr>
        <w:t xml:space="preserve">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0B41C8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>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14.2. Распространение антикоррупционных программ, политик, стандартов поведения, процедур и правил осуществляется не только в </w:t>
      </w:r>
      <w:r w:rsidRPr="00103025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организаций-контрагентов, но и в отношении зависимых (подконтрольных) организаций. </w:t>
      </w:r>
      <w:r w:rsidR="000B41C8">
        <w:rPr>
          <w:rFonts w:ascii="Times New Roman" w:hAnsi="Times New Roman" w:cs="Times New Roman"/>
          <w:sz w:val="28"/>
          <w:szCs w:val="28"/>
        </w:rPr>
        <w:t>Учреждение</w:t>
      </w:r>
      <w:r w:rsidRPr="00103025">
        <w:rPr>
          <w:rFonts w:ascii="Times New Roman" w:hAnsi="Times New Roman" w:cs="Times New Roman"/>
          <w:sz w:val="28"/>
          <w:szCs w:val="28"/>
        </w:rPr>
        <w:t>, в частности, обеспечивает проведение антикоррупционных мер во всех контролируемых ею дочерних структурах.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14.3. В </w:t>
      </w:r>
      <w:r w:rsidR="000B41C8">
        <w:rPr>
          <w:rFonts w:ascii="Times New Roman" w:hAnsi="Times New Roman" w:cs="Times New Roman"/>
          <w:sz w:val="28"/>
          <w:szCs w:val="28"/>
        </w:rPr>
        <w:t>Учреждении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</w:t>
      </w:r>
      <w:r w:rsidR="000B41C8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.</w:t>
      </w:r>
    </w:p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pStyle w:val="1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"/>
      <w:r w:rsidRPr="00103025">
        <w:rPr>
          <w:rFonts w:ascii="Times New Roman" w:hAnsi="Times New Roman" w:cs="Times New Roman"/>
          <w:sz w:val="28"/>
          <w:szCs w:val="28"/>
        </w:rPr>
        <w:t>15. Сотрудничество с правоохранительными органами в сфере противодействия коррупции</w:t>
      </w:r>
    </w:p>
    <w:bookmarkEnd w:id="15"/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15.1. Сотрудничество с правоохранительными органами является важным показателем действительной приверженности </w:t>
      </w:r>
      <w:r w:rsidR="000B41C8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декларируемым антикоррупционным стандартам поведения.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15.2. </w:t>
      </w:r>
      <w:r w:rsidR="000B41C8">
        <w:rPr>
          <w:rFonts w:ascii="Times New Roman" w:hAnsi="Times New Roman" w:cs="Times New Roman"/>
          <w:sz w:val="28"/>
          <w:szCs w:val="28"/>
        </w:rPr>
        <w:t>Учреждение</w:t>
      </w:r>
      <w:r w:rsidRPr="00103025">
        <w:rPr>
          <w:rFonts w:ascii="Times New Roman" w:hAnsi="Times New Roman" w:cs="Times New Roman"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0B41C8">
        <w:rPr>
          <w:rFonts w:ascii="Times New Roman" w:hAnsi="Times New Roman" w:cs="Times New Roman"/>
          <w:sz w:val="28"/>
          <w:szCs w:val="28"/>
        </w:rPr>
        <w:t>Учреждению</w:t>
      </w:r>
      <w:r w:rsidR="00277AA8">
        <w:rPr>
          <w:rFonts w:ascii="Times New Roman" w:hAnsi="Times New Roman" w:cs="Times New Roman"/>
          <w:sz w:val="28"/>
          <w:szCs w:val="28"/>
        </w:rPr>
        <w:t xml:space="preserve"> </w:t>
      </w:r>
      <w:r w:rsidRPr="00103025">
        <w:rPr>
          <w:rFonts w:ascii="Times New Roman" w:hAnsi="Times New Roman" w:cs="Times New Roman"/>
          <w:sz w:val="28"/>
          <w:szCs w:val="28"/>
        </w:rPr>
        <w:t xml:space="preserve">(работникам </w:t>
      </w:r>
      <w:r w:rsidR="000B41C8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>) стало известно.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="000B41C8">
        <w:rPr>
          <w:rFonts w:ascii="Times New Roman" w:hAnsi="Times New Roman" w:cs="Times New Roman"/>
          <w:sz w:val="28"/>
          <w:szCs w:val="28"/>
        </w:rPr>
        <w:t>Учреждение</w:t>
      </w:r>
      <w:r w:rsidRPr="00103025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15.4. Сотрудничество с правоохранительными органами также проявляется в форме: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0B41C8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15.5. Руководству </w:t>
      </w:r>
      <w:r w:rsidR="000B41C8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и е</w:t>
      </w:r>
      <w:r w:rsidR="000B41C8">
        <w:rPr>
          <w:rFonts w:ascii="Times New Roman" w:hAnsi="Times New Roman" w:cs="Times New Roman"/>
          <w:sz w:val="28"/>
          <w:szCs w:val="28"/>
        </w:rPr>
        <w:t>го</w:t>
      </w:r>
      <w:r w:rsidRPr="00103025">
        <w:rPr>
          <w:rFonts w:ascii="Times New Roman" w:hAnsi="Times New Roman" w:cs="Times New Roman"/>
          <w:sz w:val="28"/>
          <w:szCs w:val="28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Руководство и сотрудники не должны допускать вмешательства в </w:t>
      </w:r>
      <w:r w:rsidRPr="00103025">
        <w:rPr>
          <w:rFonts w:ascii="Times New Roman" w:hAnsi="Times New Roman" w:cs="Times New Roman"/>
          <w:sz w:val="28"/>
          <w:szCs w:val="28"/>
        </w:rPr>
        <w:lastRenderedPageBreak/>
        <w:t>выполнение служебных обязанностей должностными лицами судебных или правоохранительных органов.</w:t>
      </w:r>
    </w:p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pStyle w:val="1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"/>
      <w:r w:rsidRPr="00103025">
        <w:rPr>
          <w:rFonts w:ascii="Times New Roman" w:hAnsi="Times New Roman" w:cs="Times New Roman"/>
          <w:sz w:val="28"/>
          <w:szCs w:val="28"/>
        </w:rPr>
        <w:t xml:space="preserve">16. Ответственность сотрудников за несоблюдение требований </w:t>
      </w:r>
      <w:r w:rsidR="000B41C8">
        <w:rPr>
          <w:rFonts w:ascii="Times New Roman" w:hAnsi="Times New Roman" w:cs="Times New Roman"/>
          <w:sz w:val="28"/>
          <w:szCs w:val="28"/>
        </w:rPr>
        <w:t>А</w:t>
      </w:r>
      <w:r w:rsidRPr="00103025">
        <w:rPr>
          <w:rFonts w:ascii="Times New Roman" w:hAnsi="Times New Roman" w:cs="Times New Roman"/>
          <w:sz w:val="28"/>
          <w:szCs w:val="28"/>
        </w:rPr>
        <w:t>нтикоррупционной политики</w:t>
      </w:r>
    </w:p>
    <w:bookmarkEnd w:id="16"/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16.1. </w:t>
      </w:r>
      <w:r w:rsidR="000B41C8">
        <w:rPr>
          <w:rFonts w:ascii="Times New Roman" w:hAnsi="Times New Roman" w:cs="Times New Roman"/>
          <w:sz w:val="28"/>
          <w:szCs w:val="28"/>
        </w:rPr>
        <w:t>Учреждение</w:t>
      </w:r>
      <w:r w:rsidRPr="00103025">
        <w:rPr>
          <w:rFonts w:ascii="Times New Roman" w:hAnsi="Times New Roman" w:cs="Times New Roman"/>
          <w:sz w:val="28"/>
          <w:szCs w:val="28"/>
        </w:rPr>
        <w:t xml:space="preserve"> и все </w:t>
      </w:r>
      <w:r w:rsidR="000B41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103025">
        <w:rPr>
          <w:rFonts w:ascii="Times New Roman" w:hAnsi="Times New Roman" w:cs="Times New Roman"/>
          <w:sz w:val="28"/>
          <w:szCs w:val="28"/>
        </w:rPr>
        <w:t xml:space="preserve">сотрудники должны соблюдать нормы действующего антикоррупционного законодательства </w:t>
      </w:r>
      <w:r w:rsidR="000B41C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hyperlink r:id="rId15" w:history="1">
        <w:r w:rsidRPr="000B41C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Уголовного кодекса</w:t>
        </w:r>
      </w:hyperlink>
      <w:r w:rsidR="000B41C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B41C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Кодекса</w:t>
        </w:r>
      </w:hyperlink>
      <w:r w:rsidRPr="0010302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7" w:history="1">
        <w:r w:rsidRPr="000B41C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103025">
        <w:rPr>
          <w:rFonts w:ascii="Times New Roman" w:hAnsi="Times New Roman" w:cs="Times New Roman"/>
          <w:sz w:val="28"/>
          <w:szCs w:val="28"/>
        </w:rPr>
        <w:t xml:space="preserve"> от </w:t>
      </w:r>
      <w:r w:rsidR="000B41C8" w:rsidRPr="0091254D">
        <w:rPr>
          <w:rFonts w:ascii="Times New Roman" w:hAnsi="Times New Roman" w:cs="Times New Roman"/>
          <w:sz w:val="28"/>
          <w:szCs w:val="28"/>
        </w:rPr>
        <w:t xml:space="preserve"> 25</w:t>
      </w:r>
      <w:r w:rsidR="000B41C8">
        <w:rPr>
          <w:rFonts w:ascii="Times New Roman" w:hAnsi="Times New Roman" w:cs="Times New Roman"/>
          <w:sz w:val="28"/>
          <w:szCs w:val="28"/>
        </w:rPr>
        <w:t>.12.</w:t>
      </w:r>
      <w:r w:rsidR="000B41C8" w:rsidRPr="0091254D">
        <w:rPr>
          <w:rFonts w:ascii="Times New Roman" w:hAnsi="Times New Roman" w:cs="Times New Roman"/>
          <w:sz w:val="28"/>
          <w:szCs w:val="28"/>
        </w:rPr>
        <w:t>2008 </w:t>
      </w:r>
      <w:r w:rsidR="000B41C8">
        <w:rPr>
          <w:rFonts w:ascii="Times New Roman" w:hAnsi="Times New Roman" w:cs="Times New Roman"/>
          <w:sz w:val="28"/>
          <w:szCs w:val="28"/>
        </w:rPr>
        <w:t xml:space="preserve"> № 273-ФЗ «О противодействии коррупции».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16.2. Все работники </w:t>
      </w:r>
      <w:r w:rsidR="000B41C8">
        <w:rPr>
          <w:rFonts w:ascii="Times New Roman" w:hAnsi="Times New Roman" w:cs="Times New Roman"/>
          <w:sz w:val="28"/>
          <w:szCs w:val="28"/>
        </w:rPr>
        <w:t>Учреждения</w:t>
      </w:r>
      <w:r w:rsidRPr="00103025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 несут ответственность, предусмотренную действующим законодательством </w:t>
      </w:r>
      <w:r w:rsidR="000B41C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03025">
        <w:rPr>
          <w:rFonts w:ascii="Times New Roman" w:hAnsi="Times New Roman" w:cs="Times New Roman"/>
          <w:sz w:val="28"/>
          <w:szCs w:val="28"/>
        </w:rPr>
        <w:t xml:space="preserve">, за соблюдение принципов и требований настоящей </w:t>
      </w:r>
      <w:r w:rsidR="000B41C8"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Pr="00103025">
        <w:rPr>
          <w:rFonts w:ascii="Times New Roman" w:hAnsi="Times New Roman" w:cs="Times New Roman"/>
          <w:sz w:val="28"/>
          <w:szCs w:val="28"/>
        </w:rPr>
        <w:t>олитики.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16.3. Лица, виновные в нарушении требований настоящей </w:t>
      </w:r>
      <w:r w:rsidR="000B41C8"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="000B41C8" w:rsidRPr="00103025">
        <w:rPr>
          <w:rFonts w:ascii="Times New Roman" w:hAnsi="Times New Roman" w:cs="Times New Roman"/>
          <w:sz w:val="28"/>
          <w:szCs w:val="28"/>
        </w:rPr>
        <w:t>олитики</w:t>
      </w:r>
      <w:r w:rsidRPr="00103025">
        <w:rPr>
          <w:rFonts w:ascii="Times New Roman" w:hAnsi="Times New Roman" w:cs="Times New Roman"/>
          <w:sz w:val="28"/>
          <w:szCs w:val="28"/>
        </w:rPr>
        <w:t>, могут быть привлечены к дисциплинарной, административной, гражданско-правовой и уголовной ответственности.</w:t>
      </w:r>
    </w:p>
    <w:p w:rsidR="00243EE2" w:rsidRPr="00103025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103025" w:rsidRDefault="004B436F" w:rsidP="00277AA8">
      <w:pPr>
        <w:pStyle w:val="1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7"/>
      <w:r w:rsidRPr="00103025">
        <w:rPr>
          <w:rFonts w:ascii="Times New Roman" w:hAnsi="Times New Roman" w:cs="Times New Roman"/>
          <w:sz w:val="28"/>
          <w:szCs w:val="28"/>
        </w:rPr>
        <w:t xml:space="preserve">17. Порядок пересмотра и внесения изменений в </w:t>
      </w:r>
      <w:r w:rsidR="000B41C8">
        <w:rPr>
          <w:rFonts w:ascii="Times New Roman" w:hAnsi="Times New Roman" w:cs="Times New Roman"/>
          <w:sz w:val="28"/>
          <w:szCs w:val="28"/>
        </w:rPr>
        <w:t>А</w:t>
      </w:r>
      <w:r w:rsidRPr="00103025">
        <w:rPr>
          <w:rFonts w:ascii="Times New Roman" w:hAnsi="Times New Roman" w:cs="Times New Roman"/>
          <w:sz w:val="28"/>
          <w:szCs w:val="28"/>
        </w:rPr>
        <w:t xml:space="preserve">нтикоррупционную политику </w:t>
      </w:r>
      <w:r w:rsidR="000B41C8">
        <w:rPr>
          <w:rFonts w:ascii="Times New Roman" w:hAnsi="Times New Roman" w:cs="Times New Roman"/>
          <w:sz w:val="28"/>
          <w:szCs w:val="28"/>
        </w:rPr>
        <w:t>Учреждения</w:t>
      </w:r>
    </w:p>
    <w:bookmarkEnd w:id="17"/>
    <w:p w:rsidR="00243EE2" w:rsidRPr="007E6602" w:rsidRDefault="00243EE2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243EE2" w:rsidRPr="007E6602" w:rsidRDefault="004B436F" w:rsidP="00277AA8">
      <w:pPr>
        <w:pStyle w:val="1"/>
        <w:spacing w:before="0" w:after="0"/>
        <w:ind w:left="567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66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17.1. </w:t>
      </w:r>
      <w:r w:rsidR="007E6602" w:rsidRPr="007E66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Учреждение </w:t>
      </w:r>
      <w:r w:rsidRPr="007E66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0B41C8" w:rsidRPr="007E6602">
        <w:rPr>
          <w:rFonts w:ascii="Times New Roman" w:hAnsi="Times New Roman" w:cs="Times New Roman"/>
          <w:b w:val="0"/>
          <w:color w:val="auto"/>
          <w:sz w:val="28"/>
          <w:szCs w:val="28"/>
        </w:rPr>
        <w:t>директору Учреждения</w:t>
      </w:r>
      <w:r w:rsidRPr="007E66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соответствующий отчет, на основании которого в настоящую </w:t>
      </w:r>
      <w:r w:rsidR="007E6602" w:rsidRPr="007E6602">
        <w:rPr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</w:t>
      </w:r>
      <w:r w:rsidR="007E6602">
        <w:rPr>
          <w:rFonts w:ascii="Times New Roman" w:hAnsi="Times New Roman" w:cs="Times New Roman"/>
          <w:b w:val="0"/>
          <w:color w:val="auto"/>
          <w:sz w:val="28"/>
          <w:szCs w:val="28"/>
        </w:rPr>
        <w:t>ую</w:t>
      </w:r>
      <w:r w:rsidR="007E6602" w:rsidRPr="007E66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политик</w:t>
      </w:r>
      <w:r w:rsidR="007E6602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7E6602">
        <w:rPr>
          <w:rFonts w:ascii="Times New Roman" w:hAnsi="Times New Roman" w:cs="Times New Roman"/>
          <w:b w:val="0"/>
          <w:color w:val="auto"/>
          <w:sz w:val="28"/>
          <w:szCs w:val="28"/>
        </w:rPr>
        <w:t>могут быть внесены изменения и дополнения.</w:t>
      </w:r>
    </w:p>
    <w:p w:rsidR="00243EE2" w:rsidRPr="00103025" w:rsidRDefault="004B436F" w:rsidP="00277AA8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103025">
        <w:rPr>
          <w:rFonts w:ascii="Times New Roman" w:hAnsi="Times New Roman" w:cs="Times New Roman"/>
          <w:sz w:val="28"/>
          <w:szCs w:val="28"/>
        </w:rPr>
        <w:t xml:space="preserve">17.2. Пересмотр принятой Антикоррупционной политики может проводиться в случае внесения соответствующих изменений в действующее законодательство </w:t>
      </w:r>
      <w:r w:rsidR="000B41C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03025">
        <w:rPr>
          <w:rFonts w:ascii="Times New Roman" w:hAnsi="Times New Roman" w:cs="Times New Roman"/>
          <w:sz w:val="28"/>
          <w:szCs w:val="28"/>
        </w:rPr>
        <w:t>.</w:t>
      </w:r>
    </w:p>
    <w:p w:rsidR="00243EE2" w:rsidRDefault="00243EE2" w:rsidP="007E6602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45688B" w:rsidRDefault="0045688B" w:rsidP="007E6602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45688B" w:rsidRDefault="0045688B" w:rsidP="007E6602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45688B" w:rsidRDefault="0045688B" w:rsidP="007E6602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45688B" w:rsidRDefault="0045688B" w:rsidP="007E6602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45688B" w:rsidRDefault="0045688B" w:rsidP="007E6602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45688B" w:rsidRDefault="0045688B" w:rsidP="007E6602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45688B" w:rsidRDefault="0045688B" w:rsidP="007E6602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45688B" w:rsidRDefault="0045688B" w:rsidP="007E6602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45688B" w:rsidRDefault="0045688B" w:rsidP="007E6602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45688B" w:rsidRDefault="0045688B" w:rsidP="0045688B">
      <w:pPr>
        <w:ind w:left="5670"/>
      </w:pPr>
    </w:p>
    <w:p w:rsidR="0045688B" w:rsidRDefault="0045688B" w:rsidP="0045688B">
      <w:pPr>
        <w:jc w:val="right"/>
        <w:rPr>
          <w:rFonts w:ascii="Times New Roman" w:hAnsi="Times New Roman" w:cs="Times New Roman"/>
        </w:rPr>
      </w:pPr>
      <w:r w:rsidRPr="00B70AD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B70AD7">
        <w:rPr>
          <w:rFonts w:ascii="Times New Roman" w:hAnsi="Times New Roman" w:cs="Times New Roman"/>
        </w:rPr>
        <w:t>к приказу</w:t>
      </w:r>
      <w:r>
        <w:rPr>
          <w:rFonts w:ascii="Times New Roman" w:hAnsi="Times New Roman" w:cs="Times New Roman"/>
        </w:rPr>
        <w:t xml:space="preserve"> МКУК</w:t>
      </w:r>
    </w:p>
    <w:p w:rsidR="0045688B" w:rsidRDefault="0045688B" w:rsidP="0045688B">
      <w:pPr>
        <w:jc w:val="right"/>
        <w:rPr>
          <w:rFonts w:ascii="Times New Roman" w:hAnsi="Times New Roman" w:cs="Times New Roman"/>
        </w:rPr>
      </w:pPr>
      <w:r w:rsidRPr="00277AA8">
        <w:rPr>
          <w:rFonts w:ascii="Times New Roman" w:hAnsi="Times New Roman" w:cs="Times New Roman"/>
        </w:rPr>
        <w:t xml:space="preserve"> «Тигильская центральная межпоселенческая библиотека»</w:t>
      </w:r>
    </w:p>
    <w:p w:rsidR="0045688B" w:rsidRPr="00277AA8" w:rsidRDefault="0045688B" w:rsidP="0045688B">
      <w:pPr>
        <w:jc w:val="right"/>
        <w:rPr>
          <w:rFonts w:ascii="Times New Roman" w:hAnsi="Times New Roman" w:cs="Times New Roman"/>
        </w:rPr>
      </w:pPr>
      <w:r w:rsidRPr="00277AA8">
        <w:rPr>
          <w:rFonts w:ascii="Times New Roman" w:hAnsi="Times New Roman" w:cs="Times New Roman"/>
        </w:rPr>
        <w:t xml:space="preserve">от  </w:t>
      </w:r>
      <w:r w:rsidRPr="00277AA8">
        <w:rPr>
          <w:rFonts w:ascii="Times New Roman" w:hAnsi="Times New Roman" w:cs="Times New Roman"/>
          <w:bCs/>
        </w:rPr>
        <w:t>05.09.2018</w:t>
      </w:r>
      <w:r>
        <w:rPr>
          <w:rFonts w:ascii="Times New Roman" w:hAnsi="Times New Roman" w:cs="Times New Roman"/>
        </w:rPr>
        <w:t>года  № 19</w:t>
      </w:r>
    </w:p>
    <w:p w:rsidR="0045688B" w:rsidRPr="00277AA8" w:rsidRDefault="0045688B" w:rsidP="0045688B">
      <w:pPr>
        <w:jc w:val="right"/>
        <w:rPr>
          <w:rFonts w:ascii="Times New Roman" w:hAnsi="Times New Roman" w:cs="Times New Roman"/>
        </w:rPr>
      </w:pPr>
    </w:p>
    <w:p w:rsidR="0045688B" w:rsidRPr="009D2ACE" w:rsidRDefault="0045688B" w:rsidP="0045688B">
      <w:pPr>
        <w:ind w:left="5670"/>
      </w:pPr>
    </w:p>
    <w:p w:rsidR="0045688B" w:rsidRPr="00A45B63" w:rsidRDefault="0045688B" w:rsidP="0045688B">
      <w:pPr>
        <w:shd w:val="clear" w:color="auto" w:fill="FFFFFF"/>
        <w:spacing w:line="337" w:lineRule="atLeast"/>
        <w:jc w:val="center"/>
        <w:rPr>
          <w:rFonts w:ascii="Times New Roman" w:hAnsi="Times New Roman" w:cs="Times New Roman"/>
          <w:color w:val="3B3B3B"/>
        </w:rPr>
      </w:pPr>
      <w:r w:rsidRPr="00A45B63">
        <w:rPr>
          <w:rFonts w:ascii="Times New Roman" w:hAnsi="Times New Roman" w:cs="Times New Roman"/>
          <w:color w:val="3B3B3B"/>
        </w:rPr>
        <w:t xml:space="preserve">План мероприятий МКУК «Тигильская ЦМБ» </w:t>
      </w:r>
      <w:r w:rsidRPr="00A45B63">
        <w:rPr>
          <w:rFonts w:ascii="Times New Roman" w:hAnsi="Times New Roman" w:cs="Times New Roman"/>
        </w:rPr>
        <w:t>по противодействию коррупции</w:t>
      </w:r>
    </w:p>
    <w:p w:rsidR="0045688B" w:rsidRPr="00A45B63" w:rsidRDefault="0045688B" w:rsidP="0045688B">
      <w:pPr>
        <w:shd w:val="clear" w:color="auto" w:fill="FFFFFF"/>
        <w:spacing w:line="337" w:lineRule="atLeast"/>
        <w:jc w:val="center"/>
        <w:rPr>
          <w:rFonts w:ascii="Times New Roman" w:hAnsi="Times New Roman" w:cs="Times New Roman"/>
          <w:color w:val="3B3B3B"/>
        </w:rPr>
      </w:pPr>
      <w:r w:rsidRPr="00A45B63">
        <w:rPr>
          <w:rFonts w:ascii="Times New Roman" w:hAnsi="Times New Roman" w:cs="Times New Roman"/>
          <w:color w:val="3B3B3B"/>
        </w:rPr>
        <w:t>в 2018 году</w:t>
      </w:r>
    </w:p>
    <w:p w:rsidR="0045688B" w:rsidRPr="000E42E2" w:rsidRDefault="0045688B" w:rsidP="0045688B">
      <w:pPr>
        <w:shd w:val="clear" w:color="auto" w:fill="FFFFFF"/>
        <w:spacing w:line="337" w:lineRule="atLeast"/>
        <w:jc w:val="center"/>
        <w:rPr>
          <w:color w:val="3B3B3B"/>
        </w:rPr>
      </w:pPr>
    </w:p>
    <w:tbl>
      <w:tblPr>
        <w:tblW w:w="1033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2"/>
        <w:gridCol w:w="5092"/>
        <w:gridCol w:w="2183"/>
        <w:gridCol w:w="2418"/>
      </w:tblGrid>
      <w:tr w:rsidR="0045688B" w:rsidRPr="000E42E2" w:rsidTr="00312F1D"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  <w:color w:val="3B3B3B"/>
              </w:rPr>
              <w:t xml:space="preserve">№ </w:t>
            </w:r>
            <w:proofErr w:type="gramStart"/>
            <w:r w:rsidRPr="00A45B63">
              <w:rPr>
                <w:rFonts w:ascii="Times New Roman" w:hAnsi="Times New Roman" w:cs="Times New Roman"/>
                <w:color w:val="3B3B3B"/>
              </w:rPr>
              <w:t>п</w:t>
            </w:r>
            <w:proofErr w:type="gramEnd"/>
            <w:r w:rsidRPr="00A45B63">
              <w:rPr>
                <w:rFonts w:ascii="Times New Roman" w:hAnsi="Times New Roman" w:cs="Times New Roman"/>
                <w:color w:val="3B3B3B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  <w:color w:val="3B3B3B"/>
              </w:rPr>
              <w:t>Мероприятие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  <w:color w:val="3B3B3B"/>
              </w:rPr>
              <w:t>Ответственный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  <w:color w:val="3B3B3B"/>
              </w:rPr>
              <w:t>Сроки проведения</w:t>
            </w:r>
          </w:p>
        </w:tc>
      </w:tr>
      <w:tr w:rsidR="0045688B" w:rsidRPr="000E42E2" w:rsidTr="00312F1D"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  <w:color w:val="3B3B3B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A45B63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A45B63">
              <w:rPr>
                <w:rFonts w:ascii="Times New Roman" w:hAnsi="Times New Roman" w:cs="Times New Roman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  <w:color w:val="3B3B3B"/>
              </w:rPr>
              <w:t>Директор ЦМБ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  <w:color w:val="3B3B3B"/>
              </w:rPr>
              <w:t>До 20 февраля</w:t>
            </w:r>
          </w:p>
        </w:tc>
      </w:tr>
      <w:tr w:rsidR="0045688B" w:rsidRPr="000E42E2" w:rsidTr="00312F1D"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  <w:color w:val="3B3B3B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  <w:color w:val="3B3B3B"/>
              </w:rPr>
              <w:t>Разработка и утверждение плана мероприятий антикоррупционной направленности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  <w:color w:val="3B3B3B"/>
              </w:rPr>
              <w:t>Директор ЦМБ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  <w:color w:val="3B3B3B"/>
              </w:rPr>
              <w:t>До 20 февраля</w:t>
            </w:r>
          </w:p>
        </w:tc>
      </w:tr>
      <w:tr w:rsidR="0045688B" w:rsidRPr="00F621B3" w:rsidTr="00312F1D"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Разработка памятки для работников учреждения о поведении в ситуациях, представляющих коррупционную опасность.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Директор ЦМБ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Июль</w:t>
            </w:r>
          </w:p>
        </w:tc>
      </w:tr>
      <w:tr w:rsidR="0045688B" w:rsidRPr="00F621B3" w:rsidTr="00312F1D"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Анализ заявлений, обращений работников и пользователей библиотек на предмет наличия в них информации о фактах коррупции в сфере деятельности МКУК «Тигильская ЦМБ»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Директор ЦМБ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По мере поступления заявлений и обращений</w:t>
            </w:r>
          </w:p>
        </w:tc>
      </w:tr>
      <w:tr w:rsidR="0045688B" w:rsidRPr="000E42E2" w:rsidTr="00312F1D"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jc w:val="center"/>
              <w:rPr>
                <w:rFonts w:ascii="Times New Roman" w:hAnsi="Times New Roman" w:cs="Times New Roman"/>
                <w:color w:val="3B3B3B"/>
              </w:rPr>
            </w:pPr>
            <w:r w:rsidRPr="00A45B63">
              <w:rPr>
                <w:rFonts w:ascii="Times New Roman" w:hAnsi="Times New Roman" w:cs="Times New Roman"/>
                <w:color w:val="3B3B3B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Организация проведения опроса «Удовлетворённость качеством библиотечного обслуживания»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Ведущий методист    Попова Е.П.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45688B" w:rsidRPr="00F621B3" w:rsidTr="00312F1D"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Центральная библиотека, филиалы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Сентябрь, декабрь</w:t>
            </w:r>
          </w:p>
        </w:tc>
      </w:tr>
      <w:tr w:rsidR="0045688B" w:rsidRPr="00F621B3" w:rsidTr="00312F1D"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Проведение тематических часов «Наши права – наши обязанности», «Российское законодательство против коррупции», «Скажем коррупции – НЕТ».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Центральная библиотека, филиалы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5688B" w:rsidRPr="00A45B63" w:rsidRDefault="0045688B" w:rsidP="00A45B63">
            <w:pPr>
              <w:spacing w:before="150" w:after="15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B63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45688B" w:rsidRPr="000E42E2" w:rsidRDefault="0045688B" w:rsidP="0045688B"/>
    <w:p w:rsidR="0045688B" w:rsidRPr="00103025" w:rsidRDefault="0045688B" w:rsidP="007E6602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sectPr w:rsidR="0045688B" w:rsidRPr="00103025" w:rsidSect="004510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436F"/>
    <w:rsid w:val="000B41C8"/>
    <w:rsid w:val="00103025"/>
    <w:rsid w:val="001871E6"/>
    <w:rsid w:val="001E15F4"/>
    <w:rsid w:val="001E2094"/>
    <w:rsid w:val="0022483A"/>
    <w:rsid w:val="00243EE2"/>
    <w:rsid w:val="00277AA8"/>
    <w:rsid w:val="003024EE"/>
    <w:rsid w:val="0031170F"/>
    <w:rsid w:val="003F59A2"/>
    <w:rsid w:val="004131A4"/>
    <w:rsid w:val="004510F0"/>
    <w:rsid w:val="0045688B"/>
    <w:rsid w:val="004B436F"/>
    <w:rsid w:val="005A0935"/>
    <w:rsid w:val="0063082C"/>
    <w:rsid w:val="00640089"/>
    <w:rsid w:val="00710AE6"/>
    <w:rsid w:val="007E6602"/>
    <w:rsid w:val="00805EFF"/>
    <w:rsid w:val="0081533E"/>
    <w:rsid w:val="008224A3"/>
    <w:rsid w:val="00846244"/>
    <w:rsid w:val="008B7184"/>
    <w:rsid w:val="0091254D"/>
    <w:rsid w:val="00A45B63"/>
    <w:rsid w:val="00AA435A"/>
    <w:rsid w:val="00B70AD7"/>
    <w:rsid w:val="00BF0423"/>
    <w:rsid w:val="00C072DC"/>
    <w:rsid w:val="00D95D39"/>
    <w:rsid w:val="00F6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10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0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10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10F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510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510F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510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4510F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4510F0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4510F0"/>
  </w:style>
  <w:style w:type="character" w:customStyle="1" w:styleId="20">
    <w:name w:val="Заголовок 2 Знак"/>
    <w:basedOn w:val="a0"/>
    <w:link w:val="2"/>
    <w:uiPriority w:val="9"/>
    <w:semiHidden/>
    <w:rsid w:val="00640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unhideWhenUsed/>
    <w:rsid w:val="00640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2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101" TargetMode="External"/><Relationship Id="rId12" Type="http://schemas.openxmlformats.org/officeDocument/2006/relationships/hyperlink" Target="garantF1://12064203.705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399600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12064203.133" TargetMode="External"/><Relationship Id="rId15" Type="http://schemas.openxmlformats.org/officeDocument/2006/relationships/hyperlink" Target="garantF1://10008000.0" TargetMode="External"/><Relationship Id="rId10" Type="http://schemas.openxmlformats.org/officeDocument/2006/relationships/hyperlink" Target="garantF1://12064203.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8000.20401" TargetMode="External"/><Relationship Id="rId14" Type="http://schemas.openxmlformats.org/officeDocument/2006/relationships/hyperlink" Target="garantF1://70003036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5035</Words>
  <Characters>28703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dcterms:created xsi:type="dcterms:W3CDTF">2018-09-11T04:54:00Z</dcterms:created>
  <dcterms:modified xsi:type="dcterms:W3CDTF">2019-02-16T07:05:00Z</dcterms:modified>
</cp:coreProperties>
</file>